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5A1FE2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D815DD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699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0 октября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2A73"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142A7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5387"/>
        <w:gridCol w:w="2268"/>
      </w:tblGrid>
      <w:tr w:rsidR="00187334" w:rsidRPr="00A74F2B" w:rsidTr="00FD5BF3">
        <w:tc>
          <w:tcPr>
            <w:tcW w:w="251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538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6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A74F2B" w:rsidTr="00FD5BF3">
        <w:tc>
          <w:tcPr>
            <w:tcW w:w="2518" w:type="dxa"/>
            <w:shd w:val="clear" w:color="auto" w:fill="auto"/>
          </w:tcPr>
          <w:p w:rsidR="00FC3B00" w:rsidRPr="00FC3B00" w:rsidRDefault="00FD5BF3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5B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Медвежье  </w:t>
            </w:r>
          </w:p>
        </w:tc>
        <w:tc>
          <w:tcPr>
            <w:tcW w:w="5387" w:type="dxa"/>
            <w:shd w:val="clear" w:color="auto" w:fill="auto"/>
          </w:tcPr>
          <w:p w:rsidR="00FC3B00" w:rsidRPr="00FC3B00" w:rsidRDefault="00FD5BF3" w:rsidP="00FD5B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D5B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администрации </w:t>
            </w:r>
            <w:proofErr w:type="spellStart"/>
            <w:r w:rsidRPr="00FD5B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Медвежинского</w:t>
            </w:r>
            <w:proofErr w:type="spellEnd"/>
            <w:r w:rsidRPr="00FD5B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сельского поселения, по адресу: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FD5B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силькульский</w:t>
            </w:r>
            <w:proofErr w:type="spellEnd"/>
            <w:r w:rsidRPr="00FD5B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район, с. Медвежье, ул. Ленина, д.19</w:t>
            </w:r>
          </w:p>
        </w:tc>
        <w:tc>
          <w:tcPr>
            <w:tcW w:w="2268" w:type="dxa"/>
            <w:shd w:val="clear" w:color="auto" w:fill="auto"/>
          </w:tcPr>
          <w:p w:rsidR="00FC3B00" w:rsidRPr="00A74F2B" w:rsidRDefault="00FC3B00" w:rsidP="00FD5BF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9</w:t>
            </w: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</w:t>
            </w:r>
            <w:r w:rsidR="00FD5BF3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3</w:t>
            </w: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533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376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7 октября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FD5BF3" w:rsidRPr="00FD5BF3">
        <w:rPr>
          <w:rFonts w:ascii="Times New Roman" w:hAnsi="Times New Roman" w:cs="Times New Roman"/>
          <w:sz w:val="28"/>
          <w:szCs w:val="28"/>
          <w:lang w:val="ru-RU"/>
        </w:rPr>
        <w:t>с. Медвежье, ул. Ленина, д. 19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7" w:history="1">
        <w:r w:rsidR="009E1210" w:rsidRPr="007C4D29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5BF3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07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D5BF3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Медвежье, ул. Ленина, д. 19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</w:t>
      </w:r>
      <w:r w:rsidR="00091CC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№ 85.</w:t>
      </w:r>
    </w:p>
    <w:p w:rsid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medv@ismr.omskportal.ru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</w:t>
      </w:r>
      <w:hyperlink r:id="rId8" w:history="1">
        <w:r w:rsidR="007D02F3" w:rsidRPr="00091CC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architecture@ismr.omskportal.ru</w:t>
        </w:r>
      </w:hyperlink>
      <w:r w:rsidRPr="00091C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02F3" w:rsidRPr="00A74F2B" w:rsidRDefault="007D02F3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02F3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7D02F3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Медвежье, ул. Ленина, д. 19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8E71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71A6" w:rsidRPr="008E71A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73109" w:rsidRPr="00982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9820A3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B64F7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F5BE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F5BE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E71A6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C7441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первого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D330B1" w:rsidP="003760C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 xml:space="preserve">03.10.2022 г. № 533 «Об организации и проведении публичных слушаний  по проекту правил землепользования и застройки </w:t>
      </w:r>
      <w:proofErr w:type="spellStart"/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5BEE" w:rsidRPr="009F5BEE">
        <w:rPr>
          <w:rFonts w:ascii="Times New Roman" w:hAnsi="Times New Roman" w:cs="Times New Roman"/>
          <w:sz w:val="28"/>
          <w:szCs w:val="28"/>
          <w:lang w:val="ru-RU"/>
        </w:rPr>
        <w:t>с. Медвежье, ул. Ленина, д. 19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7D02F3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</w:t>
      </w:r>
      <w:r w:rsidR="00E02E88">
        <w:rPr>
          <w:rFonts w:ascii="Times New Roman" w:hAnsi="Times New Roman" w:cs="Times New Roman"/>
          <w:sz w:val="28"/>
          <w:szCs w:val="28"/>
          <w:lang w:val="ru-RU"/>
        </w:rPr>
        <w:t>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Карты градостроительного зонирования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D330B1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D330B1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>Раздел «</w:t>
      </w:r>
      <w:r w:rsidR="00D330B1" w:rsidRPr="00D330B1">
        <w:rPr>
          <w:rFonts w:ascii="Times New Roman" w:hAnsi="Times New Roman" w:cs="Times New Roman"/>
          <w:sz w:val="28"/>
          <w:szCs w:val="28"/>
          <w:lang w:val="ru-RU"/>
        </w:rPr>
        <w:t>Карты градостроительного зонирования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>» состоит из двух карт</w:t>
      </w:r>
      <w:r w:rsidR="00D330B1" w:rsidRPr="00D330B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На карте градостроительного зонирования территории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4"/>
          <w:szCs w:val="24"/>
          <w:lang w:val="ru-RU" w:eastAsia="zh-CN"/>
        </w:rPr>
        <w:t>1</w:t>
      </w: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) Жилая зона (Ж);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2) Зона общественно-деловой застройки (ОД);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3) Зона инженерной и транспортной инфраструктуры (ИТ);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4) Производственная зона сельскохозяйственных предприятий (СХ.2);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5) Зона рекреационного назначения (Р);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6) Зона специального назначения (СП);</w:t>
      </w:r>
    </w:p>
    <w:p w:rsidR="00DB682F" w:rsidRPr="00DB682F" w:rsidRDefault="00DB682F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7) Зона режимных территорий (РТ).</w:t>
      </w:r>
    </w:p>
    <w:p w:rsidR="00DB682F" w:rsidRDefault="00E02E88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Наряду с картой градостроительного зонирования территории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</w:t>
      </w:r>
      <w:r w:rsidR="00D815DD" w:rsidRPr="00D815DD">
        <w:rPr>
          <w:rFonts w:ascii="Times New Roman" w:hAnsi="Times New Roman" w:cs="Times New Roman"/>
          <w:sz w:val="28"/>
          <w:szCs w:val="28"/>
          <w:lang w:val="ru-RU"/>
        </w:rPr>
        <w:t>для целей регулирования землепользования и застройки территории поселения, применяется карта ограничений в использовании земельных участков</w:t>
      </w:r>
      <w:r w:rsidR="00D815DD">
        <w:rPr>
          <w:rFonts w:ascii="Times New Roman" w:hAnsi="Times New Roman" w:cs="Times New Roman"/>
          <w:sz w:val="28"/>
          <w:szCs w:val="28"/>
          <w:lang w:val="ru-RU"/>
        </w:rPr>
        <w:t xml:space="preserve"> и территорий</w:t>
      </w:r>
      <w:r w:rsidR="00D815DD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, в которой указаны зоны с особыми условиями использования территории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D815DD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области.</w:t>
      </w:r>
    </w:p>
    <w:p w:rsidR="000729FB" w:rsidRPr="00E02E88" w:rsidRDefault="00E02E88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 w:rsidR="00091CC1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0729FB" w:rsidRPr="00E02E88" w:rsidRDefault="000729FB" w:rsidP="00D330B1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r w:rsidR="00404E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815DD" w:rsidRDefault="00E05A49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</w:p>
    <w:p w:rsidR="009A324B" w:rsidRPr="00A30DAF" w:rsidRDefault="009A324B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8B6992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BEE">
        <w:rPr>
          <w:rFonts w:ascii="Times New Roman" w:hAnsi="Times New Roman" w:cs="Times New Roman"/>
          <w:sz w:val="28"/>
          <w:szCs w:val="28"/>
          <w:lang w:val="ru-RU"/>
        </w:rPr>
        <w:t>Медвежинского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Default="008B6992" w:rsidP="00C31DCE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9A324B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="009A324B"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9A324B" w:rsidRPr="009820A3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8E71A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A324B" w:rsidRPr="009820A3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9A324B"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 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="009A324B"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="009A324B"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A324B"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D815DD" w:rsidRDefault="008B6992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</w:t>
      </w:r>
    </w:p>
    <w:p w:rsidR="007B399F" w:rsidRDefault="00DB682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295590" w:rsidRPr="00D815DD"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</w:t>
      </w:r>
      <w:r w:rsidR="004C413C" w:rsidRPr="00D815DD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="00295590" w:rsidRPr="00D815DD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4C413C" w:rsidRPr="00D815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C413C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8B6992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295590" w:rsidRPr="00D815DD">
        <w:rPr>
          <w:rFonts w:ascii="Times New Roman" w:hAnsi="Times New Roman" w:cs="Times New Roman"/>
          <w:sz w:val="28"/>
          <w:szCs w:val="28"/>
          <w:lang w:val="ru-RU"/>
        </w:rPr>
        <w:t>Н.А. Пинчук</w:t>
      </w:r>
    </w:p>
    <w:p w:rsidR="00D330B1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682F" w:rsidRPr="00D815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</w:t>
      </w:r>
    </w:p>
    <w:p w:rsidR="0025748D" w:rsidRPr="00D815DD" w:rsidRDefault="00D330B1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</w:t>
      </w:r>
      <w:r w:rsidR="004C413C" w:rsidRPr="00D815DD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="004C413C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D815DD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DB682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DB682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255C4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D815D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7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71793"/>
    <w:rsid w:val="000729FB"/>
    <w:rsid w:val="00075E46"/>
    <w:rsid w:val="00091CC1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42A73"/>
    <w:rsid w:val="00173109"/>
    <w:rsid w:val="001737A6"/>
    <w:rsid w:val="0017380F"/>
    <w:rsid w:val="00187334"/>
    <w:rsid w:val="001B6791"/>
    <w:rsid w:val="001C46F1"/>
    <w:rsid w:val="001F2F94"/>
    <w:rsid w:val="001F32C7"/>
    <w:rsid w:val="00207C9A"/>
    <w:rsid w:val="002113B1"/>
    <w:rsid w:val="00237626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F6284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41CF"/>
    <w:rsid w:val="00404EFF"/>
    <w:rsid w:val="00410A8C"/>
    <w:rsid w:val="00441E3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549C9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0F11"/>
    <w:rsid w:val="006B19C0"/>
    <w:rsid w:val="006E5BEC"/>
    <w:rsid w:val="006F3CBB"/>
    <w:rsid w:val="00715D94"/>
    <w:rsid w:val="00732477"/>
    <w:rsid w:val="00736050"/>
    <w:rsid w:val="00744901"/>
    <w:rsid w:val="00744E90"/>
    <w:rsid w:val="00786270"/>
    <w:rsid w:val="00794236"/>
    <w:rsid w:val="007968CC"/>
    <w:rsid w:val="007A0206"/>
    <w:rsid w:val="007A1597"/>
    <w:rsid w:val="007B399F"/>
    <w:rsid w:val="007B78BA"/>
    <w:rsid w:val="007C37AE"/>
    <w:rsid w:val="007C7E41"/>
    <w:rsid w:val="007D02F3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A29E6"/>
    <w:rsid w:val="008B6992"/>
    <w:rsid w:val="008D3080"/>
    <w:rsid w:val="008E1ABD"/>
    <w:rsid w:val="008E3145"/>
    <w:rsid w:val="008E71A6"/>
    <w:rsid w:val="008F2A8F"/>
    <w:rsid w:val="00907A03"/>
    <w:rsid w:val="00943FAC"/>
    <w:rsid w:val="00951C5E"/>
    <w:rsid w:val="00971381"/>
    <w:rsid w:val="009820A3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9F5BEE"/>
    <w:rsid w:val="00A30DAF"/>
    <w:rsid w:val="00A32FE9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334E6"/>
    <w:rsid w:val="00B4093E"/>
    <w:rsid w:val="00B53CAD"/>
    <w:rsid w:val="00B64F7D"/>
    <w:rsid w:val="00B7020B"/>
    <w:rsid w:val="00B87FEC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7498"/>
    <w:rsid w:val="00CB499D"/>
    <w:rsid w:val="00CE0E31"/>
    <w:rsid w:val="00CE26AB"/>
    <w:rsid w:val="00CF7687"/>
    <w:rsid w:val="00D22849"/>
    <w:rsid w:val="00D242B8"/>
    <w:rsid w:val="00D311ED"/>
    <w:rsid w:val="00D330B1"/>
    <w:rsid w:val="00D3389D"/>
    <w:rsid w:val="00D376E4"/>
    <w:rsid w:val="00D52204"/>
    <w:rsid w:val="00D52740"/>
    <w:rsid w:val="00D613AD"/>
    <w:rsid w:val="00D64866"/>
    <w:rsid w:val="00D815DD"/>
    <w:rsid w:val="00DA1B67"/>
    <w:rsid w:val="00DA7C47"/>
    <w:rsid w:val="00DB682F"/>
    <w:rsid w:val="00DD6349"/>
    <w:rsid w:val="00DD69CE"/>
    <w:rsid w:val="00DE4EE2"/>
    <w:rsid w:val="00E02E88"/>
    <w:rsid w:val="00E05A49"/>
    <w:rsid w:val="00E065A3"/>
    <w:rsid w:val="00E32B8E"/>
    <w:rsid w:val="00E44129"/>
    <w:rsid w:val="00E61895"/>
    <w:rsid w:val="00E80555"/>
    <w:rsid w:val="00EB1A0D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5BF3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748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D5220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8">
    <w:name w:val="Hyperlink"/>
    <w:basedOn w:val="a1"/>
    <w:uiPriority w:val="99"/>
    <w:unhideWhenUsed/>
    <w:rsid w:val="00F7029B"/>
    <w:rPr>
      <w:color w:val="0000FF" w:themeColor="hyperlink"/>
      <w:u w:val="single"/>
    </w:rPr>
  </w:style>
  <w:style w:type="paragraph" w:customStyle="1" w:styleId="11">
    <w:name w:val="НЗФ_ЗАГОЛОВОК 1.1."/>
    <w:next w:val="a0"/>
    <w:qFormat/>
    <w:rsid w:val="00DB682F"/>
    <w:pPr>
      <w:keepNext/>
      <w:keepLines/>
      <w:numPr>
        <w:ilvl w:val="1"/>
        <w:numId w:val="8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val="ru-RU"/>
    </w:rPr>
  </w:style>
  <w:style w:type="paragraph" w:customStyle="1" w:styleId="111">
    <w:name w:val="НЗФ_Заголовок 1.1.1"/>
    <w:next w:val="a0"/>
    <w:qFormat/>
    <w:rsid w:val="00DB682F"/>
    <w:pPr>
      <w:keepNext/>
      <w:keepLines/>
      <w:numPr>
        <w:ilvl w:val="2"/>
        <w:numId w:val="8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val="ru-RU"/>
    </w:rPr>
  </w:style>
  <w:style w:type="paragraph" w:customStyle="1" w:styleId="10">
    <w:name w:val="НЗФ_Заголовок 1."/>
    <w:next w:val="a0"/>
    <w:qFormat/>
    <w:rsid w:val="00DB682F"/>
    <w:pPr>
      <w:numPr>
        <w:numId w:val="8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  <w:lang w:val="ru-RU" w:eastAsia="ru-RU"/>
    </w:rPr>
  </w:style>
  <w:style w:type="paragraph" w:customStyle="1" w:styleId="a">
    <w:name w:val="НЗФ_Подзаголовок в тексте"/>
    <w:next w:val="a0"/>
    <w:qFormat/>
    <w:rsid w:val="00DB682F"/>
    <w:pPr>
      <w:keepNext/>
      <w:keepLines/>
      <w:numPr>
        <w:ilvl w:val="3"/>
        <w:numId w:val="8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  <w:lang w:val="ru-RU" w:eastAsia="ru-RU"/>
    </w:rPr>
  </w:style>
  <w:style w:type="numbering" w:customStyle="1" w:styleId="1">
    <w:name w:val="НЗФ1"/>
    <w:uiPriority w:val="99"/>
    <w:rsid w:val="00DB682F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cture@ismr.omsk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silk.omskportal.ru/omsu/isilk-3-52-215-1/norm-razdel/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356AF-3CF0-4F08-BCCF-F696FDE56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2053</TotalTime>
  <Pages>1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143</cp:revision>
  <cp:lastPrinted>2022-08-24T09:25:00Z</cp:lastPrinted>
  <dcterms:created xsi:type="dcterms:W3CDTF">2016-06-05T19:05:00Z</dcterms:created>
  <dcterms:modified xsi:type="dcterms:W3CDTF">2022-10-27T03:37:00Z</dcterms:modified>
</cp:coreProperties>
</file>