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DE6" w:rsidRDefault="00D64DE6" w:rsidP="00D64DE6">
      <w:pPr>
        <w:pStyle w:val="1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70D88F76" wp14:editId="3F049568">
            <wp:extent cx="571500" cy="7239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DE6" w:rsidRDefault="00D64DE6" w:rsidP="00D64D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D64DE6" w:rsidRDefault="00D64DE6" w:rsidP="00D64D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D64DE6" w:rsidRPr="00A03173" w:rsidRDefault="00D64DE6" w:rsidP="00D64D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седьмая сессия первого созыва                </w:t>
      </w:r>
      <w:r w:rsidRPr="00A03173">
        <w:rPr>
          <w:sz w:val="28"/>
          <w:szCs w:val="28"/>
        </w:rPr>
        <w:t xml:space="preserve"> </w:t>
      </w:r>
    </w:p>
    <w:p w:rsidR="00D64DE6" w:rsidRDefault="00D64DE6" w:rsidP="00D64DE6">
      <w:pPr>
        <w:jc w:val="center"/>
      </w:pPr>
    </w:p>
    <w:p w:rsidR="00D64DE6" w:rsidRDefault="00D64DE6" w:rsidP="00D64DE6">
      <w:pPr>
        <w:jc w:val="center"/>
      </w:pPr>
    </w:p>
    <w:p w:rsidR="00D64DE6" w:rsidRDefault="00D64DE6" w:rsidP="00D64DE6">
      <w:pPr>
        <w:tabs>
          <w:tab w:val="left" w:pos="320"/>
          <w:tab w:val="center" w:pos="4819"/>
        </w:tabs>
        <w:rPr>
          <w:b/>
          <w:sz w:val="32"/>
          <w:szCs w:val="32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b/>
          <w:sz w:val="32"/>
          <w:szCs w:val="32"/>
        </w:rPr>
        <w:t xml:space="preserve">Р Е Ш Е Н И </w:t>
      </w:r>
      <w:proofErr w:type="gramStart"/>
      <w:r>
        <w:rPr>
          <w:b/>
          <w:sz w:val="32"/>
          <w:szCs w:val="32"/>
        </w:rPr>
        <w:t>Е  (</w:t>
      </w:r>
      <w:proofErr w:type="gramEnd"/>
      <w:r>
        <w:rPr>
          <w:b/>
          <w:sz w:val="32"/>
          <w:szCs w:val="32"/>
        </w:rPr>
        <w:t>проект)</w:t>
      </w:r>
    </w:p>
    <w:p w:rsidR="00D64DE6" w:rsidRDefault="00D64DE6" w:rsidP="00D64DE6">
      <w:pPr>
        <w:ind w:left="360" w:hanging="360"/>
        <w:jc w:val="both"/>
        <w:rPr>
          <w:sz w:val="28"/>
          <w:szCs w:val="28"/>
        </w:rPr>
      </w:pPr>
    </w:p>
    <w:p w:rsidR="00D64DE6" w:rsidRPr="00A03173" w:rsidRDefault="00D64DE6" w:rsidP="00D64DE6">
      <w:pPr>
        <w:ind w:left="360" w:hanging="360"/>
        <w:jc w:val="both"/>
        <w:rPr>
          <w:sz w:val="28"/>
          <w:szCs w:val="28"/>
        </w:rPr>
      </w:pPr>
      <w:r w:rsidRPr="00241536">
        <w:rPr>
          <w:sz w:val="28"/>
          <w:szCs w:val="28"/>
        </w:rPr>
        <w:t xml:space="preserve">от </w:t>
      </w:r>
      <w:r>
        <w:rPr>
          <w:sz w:val="28"/>
          <w:szCs w:val="28"/>
        </w:rPr>
        <w:t>18 апреля</w:t>
      </w:r>
      <w:r w:rsidRPr="00241536">
        <w:rPr>
          <w:sz w:val="28"/>
          <w:szCs w:val="28"/>
        </w:rPr>
        <w:t xml:space="preserve"> 202</w:t>
      </w:r>
      <w:r>
        <w:rPr>
          <w:sz w:val="28"/>
          <w:szCs w:val="28"/>
        </w:rPr>
        <w:t>5г.                                                                                        № ___</w:t>
      </w:r>
      <w:r>
        <w:t xml:space="preserve">    </w:t>
      </w:r>
    </w:p>
    <w:p w:rsidR="00D64DE6" w:rsidRDefault="00D64DE6" w:rsidP="00D64DE6">
      <w:proofErr w:type="spellStart"/>
      <w:r>
        <w:t>г.</w:t>
      </w:r>
      <w:r>
        <w:rPr>
          <w:sz w:val="24"/>
          <w:szCs w:val="24"/>
        </w:rPr>
        <w:t>Исилькуль</w:t>
      </w:r>
      <w:proofErr w:type="spellEnd"/>
      <w:r>
        <w:rPr>
          <w:sz w:val="24"/>
          <w:szCs w:val="24"/>
        </w:rPr>
        <w:t xml:space="preserve">     </w:t>
      </w:r>
      <w:r>
        <w:t xml:space="preserve">                                                                 </w:t>
      </w:r>
    </w:p>
    <w:p w:rsidR="00044C13" w:rsidRDefault="00044C13" w:rsidP="00044C13">
      <w:pPr>
        <w:rPr>
          <w:sz w:val="28"/>
          <w:szCs w:val="28"/>
        </w:rPr>
      </w:pPr>
    </w:p>
    <w:p w:rsidR="00044C13" w:rsidRPr="00AA7A01" w:rsidRDefault="00044C13" w:rsidP="00044C13">
      <w:pPr>
        <w:suppressAutoHyphens/>
        <w:jc w:val="center"/>
        <w:rPr>
          <w:sz w:val="28"/>
          <w:szCs w:val="28"/>
        </w:rPr>
      </w:pPr>
      <w:r w:rsidRPr="00AA7A01">
        <w:rPr>
          <w:sz w:val="28"/>
          <w:szCs w:val="28"/>
        </w:rPr>
        <w:t xml:space="preserve">О внесении изменения в решение Совета </w:t>
      </w:r>
      <w:proofErr w:type="spellStart"/>
      <w:r w:rsidRPr="00AA7A01">
        <w:rPr>
          <w:sz w:val="28"/>
          <w:szCs w:val="28"/>
        </w:rPr>
        <w:t>Каскатского</w:t>
      </w:r>
      <w:proofErr w:type="spellEnd"/>
      <w:r w:rsidRPr="00AA7A01">
        <w:rPr>
          <w:sz w:val="28"/>
          <w:szCs w:val="28"/>
        </w:rPr>
        <w:t xml:space="preserve"> сельского поселения Исилькульского муниципального района Омской области от 29.11.2019г. </w:t>
      </w:r>
      <w:r w:rsidR="00D01F6B">
        <w:rPr>
          <w:sz w:val="28"/>
          <w:szCs w:val="28"/>
        </w:rPr>
        <w:t xml:space="preserve">          </w:t>
      </w:r>
      <w:r w:rsidRPr="00AA7A01">
        <w:rPr>
          <w:sz w:val="28"/>
          <w:szCs w:val="28"/>
        </w:rPr>
        <w:t xml:space="preserve">№ 43-1 «О введении земельного налога на территории </w:t>
      </w:r>
      <w:proofErr w:type="spellStart"/>
      <w:r w:rsidRPr="00AA7A01">
        <w:rPr>
          <w:sz w:val="28"/>
          <w:szCs w:val="28"/>
        </w:rPr>
        <w:t>Каскатского</w:t>
      </w:r>
      <w:proofErr w:type="spellEnd"/>
    </w:p>
    <w:p w:rsidR="00044C13" w:rsidRPr="00AA7A01" w:rsidRDefault="00044C13" w:rsidP="00044C13">
      <w:pPr>
        <w:suppressAutoHyphens/>
        <w:jc w:val="center"/>
        <w:rPr>
          <w:sz w:val="28"/>
          <w:szCs w:val="28"/>
        </w:rPr>
      </w:pPr>
      <w:r w:rsidRPr="00AA7A01">
        <w:rPr>
          <w:sz w:val="28"/>
          <w:szCs w:val="28"/>
        </w:rPr>
        <w:t>сельского поселения Исилькульского муниципального района Омской области»</w:t>
      </w:r>
    </w:p>
    <w:p w:rsidR="00044C13" w:rsidRPr="00AA7A01" w:rsidRDefault="00044C13" w:rsidP="00044C13">
      <w:pPr>
        <w:jc w:val="both"/>
        <w:rPr>
          <w:sz w:val="28"/>
          <w:szCs w:val="28"/>
        </w:rPr>
      </w:pPr>
    </w:p>
    <w:p w:rsidR="00044C13" w:rsidRPr="00AA7A01" w:rsidRDefault="00044C13" w:rsidP="00044C13">
      <w:pPr>
        <w:ind w:right="-81"/>
        <w:jc w:val="both"/>
        <w:rPr>
          <w:sz w:val="28"/>
          <w:szCs w:val="28"/>
        </w:rPr>
      </w:pPr>
      <w:r w:rsidRPr="00AA7A01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частью 1 статьи 394 </w:t>
      </w:r>
      <w:r w:rsidRPr="00AA7A01">
        <w:rPr>
          <w:sz w:val="28"/>
          <w:szCs w:val="28"/>
        </w:rPr>
        <w:t xml:space="preserve"> Налогов</w:t>
      </w:r>
      <w:r>
        <w:rPr>
          <w:sz w:val="28"/>
          <w:szCs w:val="28"/>
        </w:rPr>
        <w:t>ого К</w:t>
      </w:r>
      <w:r w:rsidRPr="00AA7A01">
        <w:rPr>
          <w:sz w:val="28"/>
          <w:szCs w:val="28"/>
        </w:rPr>
        <w:t>одекс</w:t>
      </w:r>
      <w:r>
        <w:rPr>
          <w:sz w:val="28"/>
          <w:szCs w:val="28"/>
        </w:rPr>
        <w:t>а</w:t>
      </w:r>
      <w:r w:rsidRPr="00AA7A01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, </w:t>
      </w:r>
      <w:r w:rsidRPr="00AA7A01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ым </w:t>
      </w:r>
      <w:r w:rsidRPr="00AA7A01">
        <w:rPr>
          <w:sz w:val="28"/>
          <w:szCs w:val="28"/>
        </w:rPr>
        <w:t>закон</w:t>
      </w:r>
      <w:r>
        <w:rPr>
          <w:sz w:val="28"/>
          <w:szCs w:val="28"/>
        </w:rPr>
        <w:t>ом от 06.10.</w:t>
      </w:r>
      <w:r w:rsidRPr="00AA7A01">
        <w:rPr>
          <w:sz w:val="28"/>
          <w:szCs w:val="28"/>
        </w:rPr>
        <w:t>2003 г</w:t>
      </w:r>
      <w:r>
        <w:rPr>
          <w:sz w:val="28"/>
          <w:szCs w:val="28"/>
        </w:rPr>
        <w:t>.</w:t>
      </w:r>
      <w:r w:rsidRPr="00AA7A01">
        <w:rPr>
          <w:sz w:val="28"/>
          <w:szCs w:val="28"/>
        </w:rPr>
        <w:t xml:space="preserve"> № 131- ФЗ «Об общих принципах организации местного самоуправления в Российской Федерации»,, </w:t>
      </w:r>
      <w:r w:rsidRPr="00AA7A01">
        <w:rPr>
          <w:rFonts w:eastAsia="Calibri"/>
          <w:bCs/>
          <w:sz w:val="28"/>
          <w:szCs w:val="28"/>
        </w:rPr>
        <w:t xml:space="preserve">Законом Омской области от 17.07.2024 </w:t>
      </w:r>
      <w:r w:rsidRPr="00AA7A01">
        <w:rPr>
          <w:sz w:val="28"/>
          <w:szCs w:val="28"/>
        </w:rPr>
        <w:t>года</w:t>
      </w:r>
      <w:r w:rsidRPr="00AA7A01">
        <w:rPr>
          <w:rFonts w:eastAsia="Calibri"/>
          <w:bCs/>
          <w:sz w:val="28"/>
          <w:szCs w:val="28"/>
        </w:rPr>
        <w:t xml:space="preserve"> № 2720-ОЗ </w:t>
      </w:r>
      <w:r w:rsidRPr="00AA7A01">
        <w:rPr>
          <w:sz w:val="28"/>
          <w:szCs w:val="28"/>
        </w:rPr>
        <w:t>"</w:t>
      </w:r>
      <w:r w:rsidRPr="00AA7A01">
        <w:rPr>
          <w:rFonts w:eastAsia="Calibri"/>
          <w:bCs/>
          <w:sz w:val="28"/>
          <w:szCs w:val="28"/>
        </w:rPr>
        <w:t>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Pr="00AA7A01">
        <w:rPr>
          <w:sz w:val="28"/>
          <w:szCs w:val="28"/>
        </w:rPr>
        <w:t>"</w:t>
      </w:r>
      <w:r w:rsidRPr="00AA7A01">
        <w:rPr>
          <w:rFonts w:eastAsia="Calibri"/>
          <w:bCs/>
          <w:sz w:val="28"/>
          <w:szCs w:val="28"/>
        </w:rPr>
        <w:t>,</w:t>
      </w:r>
      <w:r>
        <w:rPr>
          <w:rFonts w:eastAsia="Calibri"/>
          <w:bCs/>
          <w:sz w:val="28"/>
          <w:szCs w:val="28"/>
        </w:rPr>
        <w:t xml:space="preserve">руководствуясь  Уставом  муниципального  округа Исилькульский район Омской области, </w:t>
      </w:r>
      <w:r w:rsidRPr="00AA7A01">
        <w:rPr>
          <w:rFonts w:eastAsia="Calibri"/>
          <w:bCs/>
          <w:sz w:val="28"/>
          <w:szCs w:val="28"/>
        </w:rPr>
        <w:t xml:space="preserve"> Совет Исилькульского района</w:t>
      </w:r>
      <w:r w:rsidRPr="00AA7A01">
        <w:rPr>
          <w:sz w:val="28"/>
          <w:szCs w:val="28"/>
        </w:rPr>
        <w:t xml:space="preserve"> РЕШИЛ:</w:t>
      </w:r>
    </w:p>
    <w:p w:rsidR="00044C13" w:rsidRPr="00AA7A01" w:rsidRDefault="00044C13" w:rsidP="00044C13">
      <w:pPr>
        <w:suppressAutoHyphens/>
        <w:jc w:val="both"/>
        <w:rPr>
          <w:sz w:val="28"/>
          <w:szCs w:val="28"/>
        </w:rPr>
      </w:pPr>
      <w:r w:rsidRPr="00AA7A01">
        <w:rPr>
          <w:sz w:val="28"/>
          <w:szCs w:val="28"/>
        </w:rPr>
        <w:t xml:space="preserve">        1. Внести в решение Совета </w:t>
      </w:r>
      <w:proofErr w:type="spellStart"/>
      <w:r w:rsidRPr="00AA7A01">
        <w:rPr>
          <w:sz w:val="28"/>
          <w:szCs w:val="28"/>
        </w:rPr>
        <w:t>Каскатского</w:t>
      </w:r>
      <w:proofErr w:type="spellEnd"/>
      <w:r w:rsidRPr="00AA7A01">
        <w:rPr>
          <w:sz w:val="28"/>
          <w:szCs w:val="28"/>
        </w:rPr>
        <w:t xml:space="preserve"> сельского поселения Исилькульского муниципального района Омской области от 29.11.2019г. № 43-1 «О введении земельного налога на территории </w:t>
      </w:r>
      <w:proofErr w:type="spellStart"/>
      <w:r w:rsidRPr="00AA7A01">
        <w:rPr>
          <w:sz w:val="28"/>
          <w:szCs w:val="28"/>
        </w:rPr>
        <w:t>Каскатского</w:t>
      </w:r>
      <w:proofErr w:type="spellEnd"/>
      <w:r w:rsidRPr="00AA7A01">
        <w:rPr>
          <w:sz w:val="28"/>
          <w:szCs w:val="28"/>
        </w:rPr>
        <w:t xml:space="preserve"> сельского поселения Исилькульского муниципального района Омской области» следующие изменения:</w:t>
      </w:r>
    </w:p>
    <w:p w:rsidR="00044C13" w:rsidRPr="00AA7A01" w:rsidRDefault="00044C13" w:rsidP="00044C13">
      <w:pPr>
        <w:suppressAutoHyphens/>
        <w:jc w:val="both"/>
        <w:rPr>
          <w:sz w:val="28"/>
          <w:szCs w:val="28"/>
        </w:rPr>
      </w:pPr>
      <w:r w:rsidRPr="00AA7A01">
        <w:rPr>
          <w:sz w:val="28"/>
          <w:szCs w:val="28"/>
        </w:rPr>
        <w:t xml:space="preserve">     1.1. пункт 2 Решения Совета </w:t>
      </w:r>
      <w:proofErr w:type="spellStart"/>
      <w:r w:rsidRPr="00AA7A01">
        <w:rPr>
          <w:sz w:val="28"/>
          <w:szCs w:val="28"/>
        </w:rPr>
        <w:t>Каскатского</w:t>
      </w:r>
      <w:proofErr w:type="spellEnd"/>
      <w:r w:rsidRPr="00AA7A01">
        <w:rPr>
          <w:sz w:val="28"/>
          <w:szCs w:val="28"/>
        </w:rPr>
        <w:t xml:space="preserve"> сельского поселения Исилькульского муниципального района Омской области от 29.11.2019 № 43-1  «О введении земельного налога на территории </w:t>
      </w:r>
      <w:proofErr w:type="spellStart"/>
      <w:r w:rsidRPr="00AA7A01">
        <w:rPr>
          <w:sz w:val="28"/>
          <w:szCs w:val="28"/>
        </w:rPr>
        <w:t>Каскатского</w:t>
      </w:r>
      <w:proofErr w:type="spellEnd"/>
      <w:r w:rsidRPr="00AA7A01">
        <w:rPr>
          <w:sz w:val="28"/>
          <w:szCs w:val="28"/>
        </w:rPr>
        <w:t xml:space="preserve"> сельского поселения Исилькульского муниципального района Омской области» изложить в новой редакции:</w:t>
      </w:r>
      <w:bookmarkStart w:id="0" w:name="_GoBack"/>
      <w:bookmarkEnd w:id="0"/>
    </w:p>
    <w:p w:rsidR="00044C13" w:rsidRPr="00AA7A01" w:rsidRDefault="00044C13" w:rsidP="00123694">
      <w:pPr>
        <w:pStyle w:val="ConsPlusNormal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AA7A01">
        <w:rPr>
          <w:rFonts w:ascii="Times New Roman" w:hAnsi="Times New Roman"/>
          <w:sz w:val="28"/>
          <w:szCs w:val="28"/>
        </w:rPr>
        <w:t xml:space="preserve">       « 2. Установить налоговые ставки в следующих размерах:</w:t>
      </w:r>
    </w:p>
    <w:p w:rsidR="00044C13" w:rsidRPr="00AA7A01" w:rsidRDefault="00044C13" w:rsidP="0012369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AA7A01">
        <w:rPr>
          <w:sz w:val="28"/>
          <w:szCs w:val="28"/>
        </w:rPr>
        <w:t xml:space="preserve">        1) 0,3 процента в отношении земельных участков:</w:t>
      </w:r>
    </w:p>
    <w:p w:rsidR="00044C13" w:rsidRPr="00AA7A01" w:rsidRDefault="00044C13" w:rsidP="00123694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7A01">
        <w:rPr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044C13" w:rsidRPr="00AA7A01" w:rsidRDefault="00044C13" w:rsidP="00123694">
      <w:pPr>
        <w:suppressAutoHyphens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AA7A01">
        <w:rPr>
          <w:sz w:val="28"/>
          <w:szCs w:val="28"/>
        </w:rPr>
        <w:t xml:space="preserve">    - занятых жилищным фондом и (или) объектами инженерной инфраструктуры жилищно-коммунального </w:t>
      </w:r>
      <w:proofErr w:type="gramStart"/>
      <w:r w:rsidRPr="00AA7A01">
        <w:rPr>
          <w:sz w:val="28"/>
          <w:szCs w:val="28"/>
        </w:rPr>
        <w:t>комплекса  (</w:t>
      </w:r>
      <w:proofErr w:type="gramEnd"/>
      <w:r w:rsidRPr="00AA7A01">
        <w:rPr>
          <w:sz w:val="28"/>
          <w:szCs w:val="28"/>
        </w:rPr>
        <w:t xml:space="preserve">за исключением части земельного участка, приходящейся на </w:t>
      </w:r>
      <w:proofErr w:type="spellStart"/>
      <w:r w:rsidRPr="00AA7A01">
        <w:rPr>
          <w:sz w:val="28"/>
          <w:szCs w:val="28"/>
        </w:rPr>
        <w:t>обьект</w:t>
      </w:r>
      <w:proofErr w:type="spellEnd"/>
      <w:r w:rsidRPr="00AA7A01">
        <w:rPr>
          <w:sz w:val="28"/>
          <w:szCs w:val="28"/>
        </w:rPr>
        <w:t xml:space="preserve"> недвижимого имущества, не относящийся к жилищному фонду  и (или) к </w:t>
      </w:r>
      <w:proofErr w:type="spellStart"/>
      <w:r w:rsidRPr="00AA7A01">
        <w:rPr>
          <w:sz w:val="28"/>
          <w:szCs w:val="28"/>
        </w:rPr>
        <w:t>обьектам</w:t>
      </w:r>
      <w:proofErr w:type="spellEnd"/>
      <w:r w:rsidRPr="00AA7A01">
        <w:rPr>
          <w:sz w:val="28"/>
          <w:szCs w:val="28"/>
        </w:rPr>
        <w:t xml:space="preserve"> инженерной инфраструктуры жилищного-коммунального комплекса);</w:t>
      </w:r>
    </w:p>
    <w:p w:rsidR="00044C13" w:rsidRPr="00AA7A01" w:rsidRDefault="00044C13" w:rsidP="00D01F6B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7A01">
        <w:rPr>
          <w:sz w:val="28"/>
          <w:szCs w:val="28"/>
        </w:rPr>
        <w:lastRenderedPageBreak/>
        <w:t xml:space="preserve">- приобретенных (предоставленных) для жилищного строительства (за исключением указанных в настоящем </w:t>
      </w:r>
      <w:proofErr w:type="gramStart"/>
      <w:r w:rsidRPr="00AA7A01">
        <w:rPr>
          <w:sz w:val="28"/>
          <w:szCs w:val="28"/>
        </w:rPr>
        <w:t>абзаце  земельных</w:t>
      </w:r>
      <w:proofErr w:type="gramEnd"/>
      <w:r w:rsidRPr="00AA7A01">
        <w:rPr>
          <w:sz w:val="28"/>
          <w:szCs w:val="28"/>
        </w:rPr>
        <w:t xml:space="preserve"> участков, приобретенных (предоставленных) для индивидуального жилищного строительства, используемых в предпринимательской </w:t>
      </w:r>
      <w:proofErr w:type="spellStart"/>
      <w:r w:rsidRPr="00AA7A01">
        <w:rPr>
          <w:sz w:val="28"/>
          <w:szCs w:val="28"/>
        </w:rPr>
        <w:t>деятельности,и</w:t>
      </w:r>
      <w:proofErr w:type="spellEnd"/>
      <w:r w:rsidRPr="00AA7A01">
        <w:rPr>
          <w:sz w:val="28"/>
          <w:szCs w:val="28"/>
        </w:rPr>
        <w:t xml:space="preserve"> земельных участков, кадастровая стоимость каждого из которых превышает 300 миллионов рублей;</w:t>
      </w:r>
    </w:p>
    <w:p w:rsidR="00044C13" w:rsidRPr="00AA7A01" w:rsidRDefault="00044C13" w:rsidP="00D01F6B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7A01">
        <w:rPr>
          <w:sz w:val="28"/>
          <w:szCs w:val="28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044C13" w:rsidRPr="00AA7A01" w:rsidRDefault="00044C13" w:rsidP="00D01F6B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7A01">
        <w:rPr>
          <w:sz w:val="28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044C13" w:rsidRPr="00AA7A01" w:rsidRDefault="00044C13" w:rsidP="00D01F6B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7A01">
        <w:rPr>
          <w:sz w:val="28"/>
          <w:szCs w:val="28"/>
        </w:rPr>
        <w:t>2) 1,5 процента в отношении прочих земельных участков».</w:t>
      </w:r>
    </w:p>
    <w:p w:rsidR="00044C13" w:rsidRDefault="00044C13" w:rsidP="00D01F6B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Pr="00E7539E">
        <w:rPr>
          <w:color w:val="000000"/>
          <w:sz w:val="28"/>
          <w:szCs w:val="28"/>
        </w:rPr>
        <w:t>Обнародовать настоящее решение.</w:t>
      </w:r>
    </w:p>
    <w:p w:rsidR="00044C13" w:rsidRDefault="00044C13" w:rsidP="00D01F6B">
      <w:pPr>
        <w:tabs>
          <w:tab w:val="left" w:pos="567"/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3. Действие настоящего Решения распространяется на правоотношения возникшие с 1 января 2025 года.</w:t>
      </w:r>
    </w:p>
    <w:p w:rsidR="00044C13" w:rsidRDefault="00044C13" w:rsidP="00D01F6B">
      <w:pPr>
        <w:tabs>
          <w:tab w:val="left" w:pos="567"/>
          <w:tab w:val="left" w:pos="709"/>
        </w:tabs>
        <w:jc w:val="both"/>
        <w:rPr>
          <w:color w:val="000000"/>
          <w:sz w:val="28"/>
          <w:szCs w:val="28"/>
        </w:rPr>
      </w:pPr>
    </w:p>
    <w:p w:rsidR="00044C13" w:rsidRDefault="00044C13" w:rsidP="00044C13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</w:p>
    <w:p w:rsidR="00044C13" w:rsidRDefault="00044C13" w:rsidP="00044C13">
      <w:pPr>
        <w:jc w:val="both"/>
        <w:rPr>
          <w:sz w:val="28"/>
          <w:szCs w:val="28"/>
        </w:rPr>
      </w:pPr>
    </w:p>
    <w:p w:rsidR="00D64DE6" w:rsidRDefault="00044C13" w:rsidP="00044C13">
      <w:pPr>
        <w:jc w:val="both"/>
        <w:rPr>
          <w:sz w:val="28"/>
          <w:szCs w:val="28"/>
        </w:rPr>
      </w:pPr>
      <w:r w:rsidRPr="004A6EAD">
        <w:rPr>
          <w:sz w:val="28"/>
          <w:szCs w:val="28"/>
        </w:rPr>
        <w:t xml:space="preserve">Глава </w:t>
      </w:r>
      <w:proofErr w:type="spellStart"/>
      <w:r w:rsidR="00D64DE6">
        <w:rPr>
          <w:sz w:val="28"/>
          <w:szCs w:val="28"/>
        </w:rPr>
        <w:t>Каскатского</w:t>
      </w:r>
      <w:proofErr w:type="spellEnd"/>
    </w:p>
    <w:p w:rsidR="00044C13" w:rsidRDefault="00044C13" w:rsidP="00044C13">
      <w:pPr>
        <w:jc w:val="both"/>
        <w:rPr>
          <w:sz w:val="28"/>
          <w:szCs w:val="28"/>
        </w:rPr>
      </w:pPr>
      <w:r w:rsidRPr="004A6EAD">
        <w:rPr>
          <w:sz w:val="28"/>
          <w:szCs w:val="28"/>
        </w:rPr>
        <w:t xml:space="preserve">сельского поселения                                              </w:t>
      </w:r>
      <w:r w:rsidR="00D64DE6">
        <w:rPr>
          <w:sz w:val="28"/>
          <w:szCs w:val="28"/>
        </w:rPr>
        <w:t xml:space="preserve">              </w:t>
      </w:r>
      <w:r w:rsidRPr="004A6E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Х.Х. </w:t>
      </w:r>
      <w:proofErr w:type="spellStart"/>
      <w:r>
        <w:rPr>
          <w:sz w:val="28"/>
          <w:szCs w:val="28"/>
        </w:rPr>
        <w:t>Гинаятулин</w:t>
      </w:r>
      <w:proofErr w:type="spellEnd"/>
    </w:p>
    <w:p w:rsidR="00044C13" w:rsidRPr="004A6EAD" w:rsidRDefault="00044C13" w:rsidP="00044C13">
      <w:pPr>
        <w:jc w:val="both"/>
        <w:rPr>
          <w:sz w:val="28"/>
          <w:szCs w:val="28"/>
        </w:rPr>
      </w:pPr>
    </w:p>
    <w:p w:rsidR="00044C13" w:rsidRDefault="00044C13" w:rsidP="00044C13">
      <w:pPr>
        <w:tabs>
          <w:tab w:val="left" w:pos="0"/>
        </w:tabs>
        <w:ind w:left="-567" w:firstLine="567"/>
        <w:rPr>
          <w:sz w:val="28"/>
          <w:szCs w:val="28"/>
        </w:rPr>
      </w:pPr>
      <w:r w:rsidRPr="00B3090E">
        <w:rPr>
          <w:sz w:val="28"/>
          <w:szCs w:val="28"/>
        </w:rPr>
        <w:t xml:space="preserve">Председатель Совета </w:t>
      </w:r>
    </w:p>
    <w:p w:rsidR="00044C13" w:rsidRDefault="00044C13" w:rsidP="00044C13">
      <w:pPr>
        <w:rPr>
          <w:sz w:val="28"/>
          <w:szCs w:val="28"/>
        </w:rPr>
      </w:pPr>
      <w:r>
        <w:rPr>
          <w:sz w:val="28"/>
          <w:szCs w:val="28"/>
        </w:rPr>
        <w:t xml:space="preserve">Исилькульского </w:t>
      </w:r>
      <w:r w:rsidRPr="00B3090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В.Н. Симонов</w:t>
      </w:r>
    </w:p>
    <w:p w:rsidR="00044C13" w:rsidRDefault="00044C13" w:rsidP="00044C13">
      <w:pPr>
        <w:jc w:val="both"/>
        <w:rPr>
          <w:sz w:val="28"/>
          <w:szCs w:val="28"/>
        </w:rPr>
      </w:pPr>
    </w:p>
    <w:p w:rsidR="00044C13" w:rsidRDefault="00044C13" w:rsidP="00044C13">
      <w:pPr>
        <w:jc w:val="both"/>
      </w:pPr>
    </w:p>
    <w:p w:rsidR="00044C13" w:rsidRDefault="00044C13" w:rsidP="00044C13"/>
    <w:p w:rsidR="00044C13" w:rsidRDefault="00044C13" w:rsidP="00044C13"/>
    <w:p w:rsidR="00044C13" w:rsidRDefault="00044C13" w:rsidP="00044C13"/>
    <w:p w:rsidR="00044C13" w:rsidRDefault="00044C13" w:rsidP="00044C13"/>
    <w:p w:rsidR="0001436F" w:rsidRDefault="0001436F" w:rsidP="00044C13"/>
    <w:p w:rsidR="0001436F" w:rsidRDefault="0001436F" w:rsidP="00044C13"/>
    <w:p w:rsidR="00D64DE6" w:rsidRDefault="00D64DE6" w:rsidP="00044C13"/>
    <w:p w:rsidR="00D64DE6" w:rsidRDefault="00D64DE6" w:rsidP="00044C13"/>
    <w:p w:rsidR="00D64DE6" w:rsidRDefault="00D64DE6" w:rsidP="00044C13"/>
    <w:p w:rsidR="00D64DE6" w:rsidRDefault="00D64DE6" w:rsidP="00044C13"/>
    <w:p w:rsidR="00D64DE6" w:rsidRDefault="00D64DE6" w:rsidP="00044C13"/>
    <w:p w:rsidR="00D64DE6" w:rsidRDefault="00D64DE6" w:rsidP="00044C13"/>
    <w:p w:rsidR="00D64DE6" w:rsidRDefault="00D64DE6" w:rsidP="00044C13"/>
    <w:p w:rsidR="00D64DE6" w:rsidRDefault="00D64DE6" w:rsidP="00044C13"/>
    <w:p w:rsidR="00D64DE6" w:rsidRDefault="00D64DE6" w:rsidP="00044C13"/>
    <w:p w:rsidR="00D64DE6" w:rsidRDefault="00D64DE6" w:rsidP="00044C13"/>
    <w:p w:rsidR="00D64DE6" w:rsidRDefault="00D64DE6" w:rsidP="00044C13"/>
    <w:p w:rsidR="00D64DE6" w:rsidRDefault="00D64DE6" w:rsidP="00044C13"/>
    <w:p w:rsidR="00D64DE6" w:rsidRDefault="00D64DE6" w:rsidP="00044C13"/>
    <w:p w:rsidR="0001436F" w:rsidRDefault="0001436F" w:rsidP="00044C13"/>
    <w:p w:rsidR="0001436F" w:rsidRDefault="0001436F" w:rsidP="00044C13"/>
    <w:p w:rsidR="0001436F" w:rsidRDefault="0001436F" w:rsidP="00044C13"/>
    <w:p w:rsidR="0001436F" w:rsidRDefault="0001436F" w:rsidP="00044C13"/>
    <w:p w:rsidR="0001436F" w:rsidRDefault="0001436F" w:rsidP="00044C13"/>
    <w:sectPr w:rsidR="0001436F" w:rsidSect="00D64DE6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4C13"/>
    <w:rsid w:val="0001436F"/>
    <w:rsid w:val="00044C13"/>
    <w:rsid w:val="00123694"/>
    <w:rsid w:val="00142E62"/>
    <w:rsid w:val="00250D3C"/>
    <w:rsid w:val="003A69A0"/>
    <w:rsid w:val="004E0AB7"/>
    <w:rsid w:val="00710DF0"/>
    <w:rsid w:val="00B5743D"/>
    <w:rsid w:val="00BD168F"/>
    <w:rsid w:val="00CA4808"/>
    <w:rsid w:val="00D01F6B"/>
    <w:rsid w:val="00D64DE6"/>
    <w:rsid w:val="00D8387B"/>
    <w:rsid w:val="00F9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EAC38"/>
  <w15:docId w15:val="{30A9BA8F-9F6E-4747-92B5-9224BCF7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C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44C13"/>
    <w:pPr>
      <w:widowControl w:val="0"/>
      <w:autoSpaceDE w:val="0"/>
      <w:autoSpaceDN w:val="0"/>
      <w:adjustRightInd w:val="0"/>
      <w:ind w:firstLine="72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44C13"/>
    <w:rPr>
      <w:rFonts w:ascii="Calibri" w:eastAsia="Calibri" w:hAnsi="Calibri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1436F"/>
    <w:pPr>
      <w:ind w:left="720"/>
      <w:contextualSpacing/>
    </w:pPr>
    <w:rPr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014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D64DE6"/>
    <w:pPr>
      <w:suppressAutoHyphens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587</Words>
  <Characters>3347</Characters>
  <Application>Microsoft Office Word</Application>
  <DocSecurity>0</DocSecurity>
  <Lines>27</Lines>
  <Paragraphs>7</Paragraphs>
  <ScaleCrop>false</ScaleCrop>
  <Company>administration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Приёмная</cp:lastModifiedBy>
  <cp:revision>8</cp:revision>
  <dcterms:created xsi:type="dcterms:W3CDTF">2025-04-11T05:54:00Z</dcterms:created>
  <dcterms:modified xsi:type="dcterms:W3CDTF">2025-04-16T06:22:00Z</dcterms:modified>
</cp:coreProperties>
</file>