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9A4" w:rsidRDefault="008649A4" w:rsidP="00C365A6">
      <w:pPr>
        <w:jc w:val="center"/>
        <w:rPr>
          <w:b/>
          <w:sz w:val="28"/>
          <w:szCs w:val="28"/>
        </w:rPr>
      </w:pPr>
    </w:p>
    <w:p w:rsidR="008649A4" w:rsidRDefault="008649A4" w:rsidP="00C365A6">
      <w:pPr>
        <w:jc w:val="center"/>
        <w:rPr>
          <w:b/>
          <w:sz w:val="28"/>
          <w:szCs w:val="28"/>
        </w:rPr>
      </w:pPr>
    </w:p>
    <w:p w:rsidR="008649A4" w:rsidRDefault="008649A4" w:rsidP="00C365A6">
      <w:pPr>
        <w:jc w:val="center"/>
        <w:rPr>
          <w:b/>
          <w:sz w:val="28"/>
          <w:szCs w:val="28"/>
        </w:rPr>
      </w:pPr>
      <w:r>
        <w:rPr>
          <w:b/>
          <w:noProof/>
          <w:sz w:val="28"/>
          <w:szCs w:val="28"/>
        </w:rPr>
        <w:drawing>
          <wp:inline distT="0" distB="0" distL="0" distR="0" wp14:anchorId="41E644AD">
            <wp:extent cx="658495" cy="841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8495" cy="841375"/>
                    </a:xfrm>
                    <a:prstGeom prst="rect">
                      <a:avLst/>
                    </a:prstGeom>
                    <a:noFill/>
                  </pic:spPr>
                </pic:pic>
              </a:graphicData>
            </a:graphic>
          </wp:inline>
        </w:drawing>
      </w:r>
    </w:p>
    <w:p w:rsidR="00C365A6" w:rsidRPr="008649A4" w:rsidRDefault="00C365A6" w:rsidP="008649A4">
      <w:pPr>
        <w:jc w:val="center"/>
        <w:rPr>
          <w:b/>
          <w:sz w:val="28"/>
          <w:szCs w:val="28"/>
        </w:rPr>
      </w:pPr>
      <w:r w:rsidRPr="00BC04C2">
        <w:rPr>
          <w:b/>
          <w:sz w:val="28"/>
          <w:szCs w:val="28"/>
        </w:rPr>
        <w:t xml:space="preserve">СОВЕТ </w:t>
      </w:r>
      <w:r w:rsidRPr="008649A4">
        <w:rPr>
          <w:b/>
          <w:sz w:val="28"/>
          <w:szCs w:val="28"/>
        </w:rPr>
        <w:t xml:space="preserve">ИСИЛЬКУЛЬСКОГО РАЙОНА </w:t>
      </w:r>
    </w:p>
    <w:p w:rsidR="00C37A6D" w:rsidRPr="00C37A6D" w:rsidRDefault="00E47EE2" w:rsidP="00C37A6D">
      <w:pPr>
        <w:jc w:val="center"/>
        <w:rPr>
          <w:b/>
          <w:sz w:val="28"/>
          <w:szCs w:val="28"/>
        </w:rPr>
      </w:pPr>
      <w:r>
        <w:rPr>
          <w:b/>
          <w:sz w:val="28"/>
          <w:szCs w:val="28"/>
        </w:rPr>
        <w:t>(</w:t>
      </w:r>
      <w:r w:rsidR="008649A4">
        <w:rPr>
          <w:b/>
          <w:sz w:val="28"/>
          <w:szCs w:val="28"/>
        </w:rPr>
        <w:t>шестая</w:t>
      </w:r>
      <w:r w:rsidR="008649A4" w:rsidRPr="008649A4">
        <w:rPr>
          <w:b/>
          <w:sz w:val="28"/>
          <w:szCs w:val="28"/>
        </w:rPr>
        <w:t xml:space="preserve"> сессия первого созыва</w:t>
      </w:r>
      <w:r w:rsidR="00C37A6D" w:rsidRPr="00C37A6D">
        <w:rPr>
          <w:b/>
          <w:sz w:val="28"/>
          <w:szCs w:val="28"/>
        </w:rPr>
        <w:t>)</w:t>
      </w:r>
    </w:p>
    <w:p w:rsidR="00C365A6" w:rsidRDefault="00C365A6" w:rsidP="00C365A6">
      <w:pPr>
        <w:rPr>
          <w:b/>
        </w:rPr>
      </w:pPr>
    </w:p>
    <w:p w:rsidR="00C365A6" w:rsidRPr="0067308B" w:rsidRDefault="00C365A6" w:rsidP="00C365A6">
      <w:pPr>
        <w:jc w:val="center"/>
        <w:rPr>
          <w:b/>
        </w:rPr>
      </w:pPr>
      <w:r w:rsidRPr="0067308B">
        <w:rPr>
          <w:b/>
          <w:sz w:val="32"/>
          <w:szCs w:val="32"/>
        </w:rPr>
        <w:t>Р Е Ш Е Н И Е</w:t>
      </w:r>
      <w:r w:rsidR="00E300FF">
        <w:rPr>
          <w:b/>
          <w:sz w:val="32"/>
          <w:szCs w:val="32"/>
        </w:rPr>
        <w:t xml:space="preserve"> проект</w:t>
      </w:r>
      <w:r w:rsidR="00530D6E">
        <w:rPr>
          <w:b/>
          <w:sz w:val="32"/>
          <w:szCs w:val="32"/>
        </w:rPr>
        <w:t xml:space="preserve"> </w:t>
      </w:r>
    </w:p>
    <w:p w:rsidR="00C365A6" w:rsidRPr="00EA14C6" w:rsidRDefault="00EA14C6" w:rsidP="00EA14C6">
      <w:pPr>
        <w:tabs>
          <w:tab w:val="left" w:pos="450"/>
          <w:tab w:val="center" w:pos="4677"/>
        </w:tabs>
        <w:rPr>
          <w:sz w:val="28"/>
          <w:szCs w:val="28"/>
        </w:rPr>
      </w:pPr>
      <w:r>
        <w:rPr>
          <w:b/>
          <w:sz w:val="36"/>
          <w:szCs w:val="36"/>
        </w:rPr>
        <w:tab/>
      </w:r>
      <w:r w:rsidR="008649A4">
        <w:rPr>
          <w:sz w:val="28"/>
          <w:szCs w:val="28"/>
        </w:rPr>
        <w:t xml:space="preserve">От </w:t>
      </w:r>
      <w:r w:rsidR="00BC6BBC">
        <w:rPr>
          <w:sz w:val="28"/>
          <w:szCs w:val="28"/>
        </w:rPr>
        <w:t>26</w:t>
      </w:r>
      <w:r w:rsidR="008649A4">
        <w:rPr>
          <w:sz w:val="28"/>
          <w:szCs w:val="28"/>
        </w:rPr>
        <w:t>.</w:t>
      </w:r>
      <w:r w:rsidR="00530D6E">
        <w:rPr>
          <w:sz w:val="28"/>
          <w:szCs w:val="28"/>
        </w:rPr>
        <w:t>0</w:t>
      </w:r>
      <w:r w:rsidR="008649A4">
        <w:rPr>
          <w:sz w:val="28"/>
          <w:szCs w:val="28"/>
        </w:rPr>
        <w:t>3</w:t>
      </w:r>
      <w:r w:rsidR="00556A92">
        <w:rPr>
          <w:sz w:val="28"/>
          <w:szCs w:val="28"/>
        </w:rPr>
        <w:t>.</w:t>
      </w:r>
      <w:r w:rsidR="00FE4583">
        <w:rPr>
          <w:sz w:val="28"/>
          <w:szCs w:val="28"/>
        </w:rPr>
        <w:t>202</w:t>
      </w:r>
      <w:r w:rsidR="008649A4">
        <w:rPr>
          <w:sz w:val="28"/>
          <w:szCs w:val="28"/>
        </w:rPr>
        <w:t>5</w:t>
      </w:r>
      <w:r w:rsidRPr="00EA14C6">
        <w:rPr>
          <w:sz w:val="28"/>
          <w:szCs w:val="28"/>
        </w:rPr>
        <w:t>г</w:t>
      </w:r>
      <w:r w:rsidR="00556A92">
        <w:rPr>
          <w:sz w:val="28"/>
          <w:szCs w:val="28"/>
        </w:rPr>
        <w:t>.</w:t>
      </w:r>
      <w:r w:rsidRPr="00EA14C6">
        <w:rPr>
          <w:sz w:val="28"/>
          <w:szCs w:val="28"/>
        </w:rPr>
        <w:tab/>
        <w:t xml:space="preserve">                                                            </w:t>
      </w:r>
      <w:r>
        <w:rPr>
          <w:sz w:val="28"/>
          <w:szCs w:val="28"/>
        </w:rPr>
        <w:t xml:space="preserve">     </w:t>
      </w:r>
      <w:r w:rsidR="00556A92">
        <w:rPr>
          <w:sz w:val="28"/>
          <w:szCs w:val="28"/>
        </w:rPr>
        <w:t xml:space="preserve">            </w:t>
      </w:r>
      <w:r w:rsidRPr="00EA14C6">
        <w:rPr>
          <w:sz w:val="28"/>
          <w:szCs w:val="28"/>
        </w:rPr>
        <w:t>№</w:t>
      </w:r>
      <w:r w:rsidR="008649A4">
        <w:rPr>
          <w:sz w:val="28"/>
          <w:szCs w:val="28"/>
        </w:rPr>
        <w:t>00</w:t>
      </w:r>
    </w:p>
    <w:p w:rsidR="00C365A6" w:rsidRPr="00252544" w:rsidRDefault="00C365A6" w:rsidP="00C365A6"/>
    <w:p w:rsidR="00960A86" w:rsidRPr="00E11C92" w:rsidRDefault="00960A86" w:rsidP="0067308B">
      <w:pPr>
        <w:autoSpaceDE w:val="0"/>
        <w:autoSpaceDN w:val="0"/>
        <w:adjustRightInd w:val="0"/>
        <w:ind w:firstLine="180"/>
        <w:rPr>
          <w:sz w:val="28"/>
          <w:szCs w:val="28"/>
        </w:rPr>
      </w:pPr>
      <w:r w:rsidRPr="00E11C92">
        <w:rPr>
          <w:sz w:val="28"/>
          <w:szCs w:val="28"/>
        </w:rPr>
        <w:t xml:space="preserve">О внесении изменений в решение Совета </w:t>
      </w:r>
      <w:proofErr w:type="spellStart"/>
      <w:r w:rsidR="00C365A6" w:rsidRPr="00E11C92">
        <w:rPr>
          <w:sz w:val="28"/>
          <w:szCs w:val="28"/>
        </w:rPr>
        <w:t>Баррикадского</w:t>
      </w:r>
      <w:proofErr w:type="spellEnd"/>
      <w:r w:rsidRPr="00E11C92">
        <w:rPr>
          <w:sz w:val="28"/>
          <w:szCs w:val="28"/>
        </w:rPr>
        <w:t xml:space="preserve"> сельского поселения от 1</w:t>
      </w:r>
      <w:r w:rsidR="00C365A6" w:rsidRPr="00E11C92">
        <w:rPr>
          <w:sz w:val="28"/>
          <w:szCs w:val="28"/>
        </w:rPr>
        <w:t>6</w:t>
      </w:r>
      <w:r w:rsidRPr="00E11C92">
        <w:rPr>
          <w:sz w:val="28"/>
          <w:szCs w:val="28"/>
        </w:rPr>
        <w:t xml:space="preserve">.07.2010 № </w:t>
      </w:r>
      <w:r w:rsidR="00C365A6" w:rsidRPr="00E11C92">
        <w:rPr>
          <w:sz w:val="28"/>
          <w:szCs w:val="28"/>
        </w:rPr>
        <w:t>35</w:t>
      </w:r>
      <w:r w:rsidRPr="00E11C92">
        <w:rPr>
          <w:sz w:val="28"/>
          <w:szCs w:val="28"/>
        </w:rPr>
        <w:t xml:space="preserve"> «Об утверждении Положения о порядке установления, выплаты и перерасчета пенсии за выслугу лет в </w:t>
      </w:r>
      <w:proofErr w:type="spellStart"/>
      <w:r w:rsidR="00C365A6" w:rsidRPr="00E11C92">
        <w:rPr>
          <w:sz w:val="28"/>
          <w:szCs w:val="28"/>
        </w:rPr>
        <w:t>Баррикадском</w:t>
      </w:r>
      <w:proofErr w:type="spellEnd"/>
      <w:r w:rsidRPr="00E11C92">
        <w:rPr>
          <w:sz w:val="28"/>
          <w:szCs w:val="28"/>
        </w:rPr>
        <w:t xml:space="preserve"> сельском поселении </w:t>
      </w:r>
      <w:r w:rsidR="00C365A6" w:rsidRPr="00E11C92">
        <w:rPr>
          <w:sz w:val="28"/>
          <w:szCs w:val="28"/>
        </w:rPr>
        <w:t>Исилькульского</w:t>
      </w:r>
      <w:r w:rsidRPr="00E11C92">
        <w:rPr>
          <w:sz w:val="28"/>
          <w:szCs w:val="28"/>
        </w:rPr>
        <w:t xml:space="preserve"> муниципального района Омской области»</w:t>
      </w:r>
    </w:p>
    <w:p w:rsidR="00960A86" w:rsidRPr="00396437" w:rsidRDefault="00960A86" w:rsidP="00CE57E0">
      <w:pPr>
        <w:autoSpaceDE w:val="0"/>
        <w:autoSpaceDN w:val="0"/>
        <w:adjustRightInd w:val="0"/>
        <w:jc w:val="center"/>
      </w:pPr>
    </w:p>
    <w:p w:rsidR="0067308B" w:rsidRPr="0067308B" w:rsidRDefault="0067308B" w:rsidP="0067308B">
      <w:pPr>
        <w:autoSpaceDE w:val="0"/>
        <w:autoSpaceDN w:val="0"/>
        <w:adjustRightInd w:val="0"/>
        <w:ind w:firstLine="567"/>
        <w:jc w:val="both"/>
        <w:rPr>
          <w:rFonts w:eastAsia="Calibri"/>
          <w:sz w:val="28"/>
          <w:szCs w:val="28"/>
          <w:lang w:eastAsia="en-US"/>
        </w:rPr>
      </w:pPr>
      <w:bookmarkStart w:id="0" w:name="sub_471014"/>
      <w:r w:rsidRPr="0067308B">
        <w:rPr>
          <w:rFonts w:eastAsia="Calibri"/>
          <w:sz w:val="28"/>
          <w:szCs w:val="28"/>
          <w:lang w:eastAsia="en-US"/>
        </w:rPr>
        <w:t xml:space="preserve">В соответствии с </w:t>
      </w:r>
      <w:r w:rsidR="00530D6E" w:rsidRPr="00530D6E">
        <w:rPr>
          <w:rFonts w:eastAsia="Calibri"/>
          <w:sz w:val="28"/>
          <w:szCs w:val="28"/>
          <w:lang w:eastAsia="en-US"/>
        </w:rPr>
        <w:t xml:space="preserve">положениями Федерального закона от 06.10.2003 года № 131-ФЗ "Об общих принципах организации местного самоуправления в Российской Федерации", Трудового кодекса РФ, </w:t>
      </w:r>
      <w:r w:rsidR="00E300FF" w:rsidRPr="00E300FF">
        <w:rPr>
          <w:rFonts w:eastAsia="Calibri"/>
          <w:sz w:val="28"/>
          <w:szCs w:val="28"/>
          <w:lang w:eastAsia="en-US"/>
        </w:rPr>
        <w:t>Законом Омской области от 17.07.2024 года № 2720-ОЗ «О преобразовании всех поселений, входящих в состав Исилькульского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Совет Исилькульского района</w:t>
      </w:r>
      <w:r>
        <w:rPr>
          <w:rFonts w:eastAsia="Calibri"/>
          <w:sz w:val="28"/>
          <w:szCs w:val="28"/>
          <w:lang w:eastAsia="en-US"/>
        </w:rPr>
        <w:t xml:space="preserve"> </w:t>
      </w:r>
      <w:r w:rsidRPr="0067308B">
        <w:rPr>
          <w:rFonts w:eastAsia="Calibri"/>
          <w:sz w:val="28"/>
          <w:szCs w:val="28"/>
          <w:lang w:eastAsia="en-US"/>
        </w:rPr>
        <w:t>РЕШИЛ:</w:t>
      </w:r>
    </w:p>
    <w:p w:rsidR="00E47EE2" w:rsidRPr="00E47EE2" w:rsidRDefault="00E47EE2" w:rsidP="00E47EE2">
      <w:pPr>
        <w:autoSpaceDE w:val="0"/>
        <w:autoSpaceDN w:val="0"/>
        <w:adjustRightInd w:val="0"/>
        <w:ind w:firstLine="567"/>
        <w:jc w:val="both"/>
        <w:rPr>
          <w:sz w:val="28"/>
          <w:szCs w:val="28"/>
        </w:rPr>
      </w:pPr>
      <w:r w:rsidRPr="00E47EE2">
        <w:rPr>
          <w:sz w:val="28"/>
          <w:szCs w:val="28"/>
        </w:rPr>
        <w:t>1. Внести</w:t>
      </w:r>
      <w:r w:rsidR="00A65E9B">
        <w:rPr>
          <w:sz w:val="28"/>
          <w:szCs w:val="28"/>
        </w:rPr>
        <w:t xml:space="preserve"> изменения</w:t>
      </w:r>
      <w:r w:rsidRPr="00E47EE2">
        <w:rPr>
          <w:sz w:val="28"/>
          <w:szCs w:val="28"/>
        </w:rPr>
        <w:t xml:space="preserve"> в </w:t>
      </w:r>
      <w:r w:rsidR="00530D6E">
        <w:rPr>
          <w:sz w:val="28"/>
          <w:szCs w:val="28"/>
        </w:rPr>
        <w:t>Р</w:t>
      </w:r>
      <w:r w:rsidR="00530D6E" w:rsidRPr="00530D6E">
        <w:rPr>
          <w:sz w:val="28"/>
          <w:szCs w:val="28"/>
        </w:rPr>
        <w:t xml:space="preserve">ешение Совета </w:t>
      </w:r>
      <w:proofErr w:type="spellStart"/>
      <w:r w:rsidR="00530D6E" w:rsidRPr="00530D6E">
        <w:rPr>
          <w:sz w:val="28"/>
          <w:szCs w:val="28"/>
        </w:rPr>
        <w:t>Баррикадского</w:t>
      </w:r>
      <w:proofErr w:type="spellEnd"/>
      <w:r w:rsidR="00530D6E" w:rsidRPr="00530D6E">
        <w:rPr>
          <w:sz w:val="28"/>
          <w:szCs w:val="28"/>
        </w:rPr>
        <w:t xml:space="preserve"> сельско</w:t>
      </w:r>
      <w:r w:rsidR="00530D6E">
        <w:rPr>
          <w:sz w:val="28"/>
          <w:szCs w:val="28"/>
        </w:rPr>
        <w:t>го поселения от 16.07.2010№35</w:t>
      </w:r>
      <w:r w:rsidR="00530D6E" w:rsidRPr="00530D6E">
        <w:rPr>
          <w:sz w:val="28"/>
          <w:szCs w:val="28"/>
        </w:rPr>
        <w:t xml:space="preserve">«Об утверждении </w:t>
      </w:r>
      <w:r w:rsidRPr="00E47EE2">
        <w:rPr>
          <w:sz w:val="28"/>
          <w:szCs w:val="28"/>
        </w:rPr>
        <w:t>Положени</w:t>
      </w:r>
      <w:r w:rsidR="00530D6E">
        <w:rPr>
          <w:sz w:val="28"/>
          <w:szCs w:val="28"/>
        </w:rPr>
        <w:t>я</w:t>
      </w:r>
      <w:r w:rsidRPr="00E47EE2">
        <w:rPr>
          <w:sz w:val="28"/>
          <w:szCs w:val="28"/>
        </w:rPr>
        <w:t xml:space="preserve"> о порядке установления, выплаты и перерасчета пенсии за выслугу лет в </w:t>
      </w:r>
      <w:proofErr w:type="spellStart"/>
      <w:r w:rsidRPr="00E47EE2">
        <w:rPr>
          <w:sz w:val="28"/>
          <w:szCs w:val="28"/>
        </w:rPr>
        <w:t>Баррикадском</w:t>
      </w:r>
      <w:proofErr w:type="spellEnd"/>
      <w:r w:rsidRPr="00E47EE2">
        <w:rPr>
          <w:sz w:val="28"/>
          <w:szCs w:val="28"/>
        </w:rPr>
        <w:t xml:space="preserve"> сельском поселении Исилькульского муниципального района Омской области</w:t>
      </w:r>
      <w:r w:rsidR="00530D6E">
        <w:rPr>
          <w:sz w:val="28"/>
          <w:szCs w:val="28"/>
        </w:rPr>
        <w:t xml:space="preserve">» </w:t>
      </w:r>
      <w:r w:rsidR="00530D6E" w:rsidRPr="00530D6E">
        <w:rPr>
          <w:sz w:val="28"/>
          <w:szCs w:val="28"/>
        </w:rPr>
        <w:t>(далее – решение)</w:t>
      </w:r>
      <w:r w:rsidRPr="00E47EE2">
        <w:rPr>
          <w:sz w:val="28"/>
          <w:szCs w:val="28"/>
        </w:rPr>
        <w:t xml:space="preserve"> </w:t>
      </w:r>
    </w:p>
    <w:p w:rsidR="00530D6E" w:rsidRPr="00965F6E" w:rsidRDefault="00530D6E" w:rsidP="00530D6E">
      <w:pPr>
        <w:shd w:val="clear" w:color="auto" w:fill="FFFFFF"/>
        <w:tabs>
          <w:tab w:val="left" w:leader="underscore" w:pos="4454"/>
        </w:tabs>
        <w:ind w:firstLine="709"/>
        <w:jc w:val="both"/>
        <w:rPr>
          <w:sz w:val="28"/>
          <w:szCs w:val="28"/>
        </w:rPr>
      </w:pPr>
      <w:r>
        <w:rPr>
          <w:sz w:val="28"/>
          <w:szCs w:val="28"/>
        </w:rPr>
        <w:t>1.1. В</w:t>
      </w:r>
      <w:r w:rsidR="00BD4D27">
        <w:rPr>
          <w:sz w:val="28"/>
          <w:szCs w:val="28"/>
        </w:rPr>
        <w:t>нести в</w:t>
      </w:r>
      <w:r>
        <w:rPr>
          <w:sz w:val="28"/>
          <w:szCs w:val="28"/>
        </w:rPr>
        <w:t xml:space="preserve"> приложени</w:t>
      </w:r>
      <w:r w:rsidR="00BD4D27">
        <w:rPr>
          <w:sz w:val="28"/>
          <w:szCs w:val="28"/>
        </w:rPr>
        <w:t>е</w:t>
      </w:r>
      <w:r>
        <w:rPr>
          <w:sz w:val="28"/>
          <w:szCs w:val="28"/>
        </w:rPr>
        <w:t xml:space="preserve"> </w:t>
      </w:r>
      <w:r>
        <w:rPr>
          <w:bCs/>
          <w:spacing w:val="-8"/>
          <w:sz w:val="28"/>
          <w:szCs w:val="28"/>
        </w:rPr>
        <w:t>к решению</w:t>
      </w:r>
      <w:r>
        <w:rPr>
          <w:sz w:val="28"/>
          <w:szCs w:val="28"/>
        </w:rPr>
        <w:t xml:space="preserve"> «</w:t>
      </w:r>
      <w:r w:rsidRPr="004D6552">
        <w:rPr>
          <w:sz w:val="28"/>
          <w:szCs w:val="28"/>
        </w:rPr>
        <w:t>Положение о порядке установления, выплаты и перерасчета пенсии за выслугу лет муниципальным служащим в</w:t>
      </w:r>
      <w:r>
        <w:rPr>
          <w:sz w:val="28"/>
          <w:szCs w:val="28"/>
        </w:rPr>
        <w:t xml:space="preserve"> </w:t>
      </w:r>
      <w:proofErr w:type="spellStart"/>
      <w:r>
        <w:rPr>
          <w:sz w:val="28"/>
          <w:szCs w:val="28"/>
        </w:rPr>
        <w:t>Баррикадском</w:t>
      </w:r>
      <w:proofErr w:type="spellEnd"/>
      <w:r>
        <w:rPr>
          <w:sz w:val="28"/>
          <w:szCs w:val="28"/>
        </w:rPr>
        <w:t xml:space="preserve"> сельском поселении</w:t>
      </w:r>
      <w:r w:rsidRPr="004D6552">
        <w:rPr>
          <w:sz w:val="28"/>
          <w:szCs w:val="28"/>
        </w:rPr>
        <w:t xml:space="preserve"> Исилькульско</w:t>
      </w:r>
      <w:r>
        <w:rPr>
          <w:sz w:val="28"/>
          <w:szCs w:val="28"/>
        </w:rPr>
        <w:t>го</w:t>
      </w:r>
      <w:r w:rsidRPr="004D6552">
        <w:rPr>
          <w:sz w:val="28"/>
          <w:szCs w:val="28"/>
        </w:rPr>
        <w:t xml:space="preserve"> муниципально</w:t>
      </w:r>
      <w:r>
        <w:rPr>
          <w:sz w:val="28"/>
          <w:szCs w:val="28"/>
        </w:rPr>
        <w:t>го</w:t>
      </w:r>
      <w:r w:rsidRPr="004D6552">
        <w:rPr>
          <w:sz w:val="28"/>
          <w:szCs w:val="28"/>
        </w:rPr>
        <w:t xml:space="preserve"> район</w:t>
      </w:r>
      <w:r>
        <w:rPr>
          <w:sz w:val="28"/>
          <w:szCs w:val="28"/>
        </w:rPr>
        <w:t>а</w:t>
      </w:r>
      <w:r w:rsidRPr="004D6552">
        <w:rPr>
          <w:sz w:val="28"/>
          <w:szCs w:val="28"/>
        </w:rPr>
        <w:t xml:space="preserve"> Омской области</w:t>
      </w:r>
      <w:r>
        <w:rPr>
          <w:sz w:val="28"/>
          <w:szCs w:val="28"/>
        </w:rPr>
        <w:t>»</w:t>
      </w:r>
      <w:r w:rsidR="00BD4D27">
        <w:rPr>
          <w:sz w:val="28"/>
          <w:szCs w:val="28"/>
        </w:rPr>
        <w:t xml:space="preserve"> следующие изменения</w:t>
      </w:r>
      <w:r>
        <w:rPr>
          <w:bCs/>
          <w:spacing w:val="-8"/>
          <w:sz w:val="28"/>
          <w:szCs w:val="28"/>
        </w:rPr>
        <w:t>:</w:t>
      </w:r>
    </w:p>
    <w:p w:rsidR="00530D6E" w:rsidRPr="00BD4D27" w:rsidRDefault="00BD4D27" w:rsidP="00BD4D27">
      <w:pPr>
        <w:pStyle w:val="a7"/>
        <w:rPr>
          <w:rFonts w:ascii="Times New Roman" w:hAnsi="Times New Roman"/>
          <w:sz w:val="28"/>
          <w:szCs w:val="28"/>
        </w:rPr>
      </w:pPr>
      <w:r>
        <w:rPr>
          <w:rFonts w:ascii="Times New Roman" w:hAnsi="Times New Roman"/>
          <w:sz w:val="28"/>
          <w:szCs w:val="28"/>
        </w:rPr>
        <w:t xml:space="preserve">       </w:t>
      </w:r>
      <w:r w:rsidR="00530D6E" w:rsidRPr="00BD4D27">
        <w:rPr>
          <w:rFonts w:ascii="Times New Roman" w:hAnsi="Times New Roman"/>
          <w:sz w:val="28"/>
          <w:szCs w:val="28"/>
        </w:rPr>
        <w:t>1.1.1.</w:t>
      </w:r>
      <w:r w:rsidRPr="00BD4D27">
        <w:rPr>
          <w:rFonts w:ascii="Times New Roman" w:hAnsi="Times New Roman"/>
          <w:sz w:val="28"/>
          <w:szCs w:val="28"/>
        </w:rPr>
        <w:t xml:space="preserve"> </w:t>
      </w:r>
      <w:r w:rsidR="00530D6E" w:rsidRPr="00BD4D27">
        <w:rPr>
          <w:rFonts w:ascii="Times New Roman" w:hAnsi="Times New Roman"/>
          <w:sz w:val="28"/>
          <w:szCs w:val="28"/>
        </w:rPr>
        <w:t xml:space="preserve">пункт 2 </w:t>
      </w:r>
      <w:r w:rsidRPr="00BD4D27">
        <w:rPr>
          <w:rFonts w:ascii="Times New Roman" w:hAnsi="Times New Roman"/>
          <w:sz w:val="28"/>
          <w:szCs w:val="28"/>
        </w:rPr>
        <w:t>изложить в следующей редакции</w:t>
      </w:r>
      <w:r w:rsidR="00530D6E" w:rsidRPr="00BD4D27">
        <w:rPr>
          <w:rFonts w:ascii="Times New Roman" w:hAnsi="Times New Roman"/>
          <w:sz w:val="28"/>
          <w:szCs w:val="28"/>
        </w:rPr>
        <w:t xml:space="preserve">: </w:t>
      </w:r>
    </w:p>
    <w:p w:rsidR="00726692" w:rsidRPr="00BD4D27" w:rsidRDefault="00BD4D27" w:rsidP="00BD4D27">
      <w:pPr>
        <w:pStyle w:val="a7"/>
        <w:rPr>
          <w:rFonts w:ascii="Times New Roman" w:eastAsia="Times New Roman" w:hAnsi="Times New Roman"/>
          <w:sz w:val="28"/>
          <w:szCs w:val="28"/>
          <w:lang w:eastAsia="ru-RU"/>
        </w:rPr>
      </w:pPr>
      <w:r>
        <w:rPr>
          <w:rFonts w:ascii="Times New Roman" w:hAnsi="Times New Roman"/>
          <w:sz w:val="28"/>
          <w:szCs w:val="28"/>
        </w:rPr>
        <w:t xml:space="preserve">     «2.</w:t>
      </w:r>
      <w:r w:rsidR="00726692" w:rsidRPr="00BD4D27">
        <w:rPr>
          <w:rFonts w:ascii="Times New Roman" w:eastAsia="Times New Roman" w:hAnsi="Times New Roman"/>
          <w:sz w:val="28"/>
          <w:szCs w:val="28"/>
          <w:lang w:eastAsia="ru-RU"/>
        </w:rPr>
        <w:t xml:space="preserve">Лица, замещавшие должности муниципальной службы, при наличии стажа муниципальной службы продолжительность которого для назначения пенсий за выслугу лет в соответствующем году определяется согласно приложению </w:t>
      </w:r>
      <w:r w:rsidRPr="00BD4D27">
        <w:rPr>
          <w:rFonts w:ascii="Times New Roman" w:eastAsia="Times New Roman" w:hAnsi="Times New Roman"/>
          <w:sz w:val="28"/>
          <w:szCs w:val="28"/>
          <w:lang w:eastAsia="ru-RU"/>
        </w:rPr>
        <w:t>№</w:t>
      </w:r>
      <w:r w:rsidR="00726692" w:rsidRPr="00BD4D27">
        <w:rPr>
          <w:rFonts w:ascii="Times New Roman" w:eastAsia="Times New Roman" w:hAnsi="Times New Roman"/>
          <w:sz w:val="28"/>
          <w:szCs w:val="28"/>
          <w:lang w:eastAsia="ru-RU"/>
        </w:rPr>
        <w:t xml:space="preserve"> 6 к настоящему Положению, и при замещении должности муниципальной службы не менее 12 полных месяцев непосредственно перед увольнением с муниципальной службы, имеют право на пенсию за выслугу лет, если увольнение с замещаемой должности муниципальной службы имело место не ранее 1 января 2017 года</w:t>
      </w:r>
    </w:p>
    <w:p w:rsidR="00726692" w:rsidRPr="00BD4D27" w:rsidRDefault="00BD4D27" w:rsidP="00BD4D27">
      <w:pPr>
        <w:pStyle w:val="a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xml:space="preserve">Лица, замещавшие должности муниципальной службы,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w:t>
      </w:r>
      <w:r w:rsidRPr="00BD4D27">
        <w:rPr>
          <w:rFonts w:ascii="Times New Roman" w:eastAsia="Times New Roman" w:hAnsi="Times New Roman"/>
          <w:sz w:val="28"/>
          <w:szCs w:val="28"/>
          <w:lang w:eastAsia="ru-RU"/>
        </w:rPr>
        <w:t>№</w:t>
      </w:r>
      <w:r w:rsidR="00726692" w:rsidRPr="00BD4D27">
        <w:rPr>
          <w:rFonts w:ascii="Times New Roman" w:eastAsia="Times New Roman" w:hAnsi="Times New Roman"/>
          <w:sz w:val="28"/>
          <w:szCs w:val="28"/>
          <w:lang w:eastAsia="ru-RU"/>
        </w:rPr>
        <w:t xml:space="preserve"> 6 к настоящему Положению и если непосредственно перед увольнением они </w:t>
      </w:r>
      <w:r w:rsidR="00726692" w:rsidRPr="00BD4D27">
        <w:rPr>
          <w:rFonts w:ascii="Times New Roman" w:eastAsia="Times New Roman" w:hAnsi="Times New Roman"/>
          <w:sz w:val="28"/>
          <w:szCs w:val="28"/>
          <w:lang w:eastAsia="ru-RU"/>
        </w:rPr>
        <w:lastRenderedPageBreak/>
        <w:t>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 имеют право на пенсию за выслугу лет, если прекращение трудового договора (контракта) произошло по одному из следующих оснований:</w:t>
      </w:r>
    </w:p>
    <w:p w:rsidR="00726692" w:rsidRPr="00BD4D27" w:rsidRDefault="00BD4D27" w:rsidP="00BD4D27">
      <w:pPr>
        <w:pStyle w:val="a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истечение срока действия срочного трудового договора (контракта) муниципального служащего, замещавшего должность муниципальной службы, учрежденную для непосредственного обеспечения исполнения полномочий лица, замещающего муниципальную должность;</w:t>
      </w:r>
    </w:p>
    <w:p w:rsidR="00726692" w:rsidRPr="00BD4D27" w:rsidRDefault="00BD4D27" w:rsidP="00BD4D27">
      <w:pPr>
        <w:pStyle w:val="a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достижение предельного возраста, установленного законом для замещения должности муниципальной службы;</w:t>
      </w:r>
    </w:p>
    <w:p w:rsidR="00726692" w:rsidRPr="00BD4D27" w:rsidRDefault="00BD4D27" w:rsidP="00BD4D27">
      <w:pPr>
        <w:pStyle w:val="a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инициатива работника (собственное желание), соглашение сторон, перевод работника по его просьбе или с его согласия на работу к другому работодателю или переход на выборную работу, прекращение трудового договора по обстоятельствам, не зависящим от воли сторон.</w:t>
      </w:r>
    </w:p>
    <w:p w:rsidR="00726692" w:rsidRPr="00BD4D27" w:rsidRDefault="00BD4D27" w:rsidP="00BD4D27">
      <w:pPr>
        <w:pStyle w:val="a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8E67A2">
        <w:rPr>
          <w:rFonts w:ascii="Times New Roman" w:eastAsia="Times New Roman" w:hAnsi="Times New Roman"/>
          <w:sz w:val="28"/>
          <w:szCs w:val="28"/>
          <w:lang w:eastAsia="ru-RU"/>
        </w:rPr>
        <w:t xml:space="preserve">- ликвидация органа местного самоуправления </w:t>
      </w:r>
      <w:proofErr w:type="spellStart"/>
      <w:r w:rsidR="008E67A2" w:rsidRPr="008E67A2">
        <w:rPr>
          <w:rFonts w:ascii="Times New Roman" w:hAnsi="Times New Roman"/>
          <w:sz w:val="28"/>
          <w:szCs w:val="28"/>
        </w:rPr>
        <w:t>Баррикадского</w:t>
      </w:r>
      <w:proofErr w:type="spellEnd"/>
      <w:r w:rsidR="008E67A2" w:rsidRPr="008E67A2">
        <w:rPr>
          <w:rFonts w:ascii="Times New Roman" w:hAnsi="Times New Roman"/>
          <w:sz w:val="28"/>
          <w:szCs w:val="28"/>
        </w:rPr>
        <w:t xml:space="preserve"> сельского поселения</w:t>
      </w:r>
      <w:r w:rsidR="008E67A2" w:rsidRPr="008E67A2">
        <w:rPr>
          <w:rFonts w:ascii="Times New Roman" w:eastAsia="Times New Roman" w:hAnsi="Times New Roman"/>
          <w:sz w:val="28"/>
          <w:szCs w:val="28"/>
          <w:lang w:eastAsia="ru-RU"/>
        </w:rPr>
        <w:t xml:space="preserve"> </w:t>
      </w:r>
      <w:r w:rsidR="00726692" w:rsidRPr="008E67A2">
        <w:rPr>
          <w:rFonts w:ascii="Times New Roman" w:eastAsia="Times New Roman" w:hAnsi="Times New Roman"/>
          <w:sz w:val="28"/>
          <w:szCs w:val="28"/>
          <w:lang w:eastAsia="ru-RU"/>
        </w:rPr>
        <w:t>Исилькульского муниципального района (его структурного подразделения), муниципального органа; - сокращение численности или штата муниципальных служащих орга</w:t>
      </w:r>
      <w:r w:rsidRPr="008E67A2">
        <w:rPr>
          <w:rFonts w:ascii="Times New Roman" w:eastAsia="Times New Roman" w:hAnsi="Times New Roman"/>
          <w:sz w:val="28"/>
          <w:szCs w:val="28"/>
          <w:lang w:eastAsia="ru-RU"/>
        </w:rPr>
        <w:t xml:space="preserve">на местного самоуправления </w:t>
      </w:r>
      <w:proofErr w:type="spellStart"/>
      <w:r w:rsidR="008E67A2" w:rsidRPr="008E67A2">
        <w:rPr>
          <w:rFonts w:ascii="Times New Roman" w:hAnsi="Times New Roman"/>
          <w:sz w:val="28"/>
          <w:szCs w:val="28"/>
        </w:rPr>
        <w:t>Баррикадского</w:t>
      </w:r>
      <w:proofErr w:type="spellEnd"/>
      <w:r w:rsidR="008E67A2" w:rsidRPr="008E67A2">
        <w:rPr>
          <w:rFonts w:ascii="Times New Roman" w:hAnsi="Times New Roman"/>
          <w:sz w:val="28"/>
          <w:szCs w:val="28"/>
        </w:rPr>
        <w:t xml:space="preserve"> сельского поселения</w:t>
      </w:r>
      <w:r w:rsidR="008E67A2" w:rsidRPr="008E67A2">
        <w:rPr>
          <w:rFonts w:ascii="Times New Roman" w:eastAsia="Times New Roman" w:hAnsi="Times New Roman"/>
          <w:sz w:val="28"/>
          <w:szCs w:val="28"/>
          <w:lang w:eastAsia="ru-RU"/>
        </w:rPr>
        <w:t xml:space="preserve"> </w:t>
      </w:r>
      <w:r w:rsidRPr="008E67A2">
        <w:rPr>
          <w:rFonts w:ascii="Times New Roman" w:eastAsia="Times New Roman" w:hAnsi="Times New Roman"/>
          <w:sz w:val="28"/>
          <w:szCs w:val="28"/>
          <w:lang w:eastAsia="ru-RU"/>
        </w:rPr>
        <w:t>Исил</w:t>
      </w:r>
      <w:r w:rsidR="00726692" w:rsidRPr="008E67A2">
        <w:rPr>
          <w:rFonts w:ascii="Times New Roman" w:eastAsia="Times New Roman" w:hAnsi="Times New Roman"/>
          <w:sz w:val="28"/>
          <w:szCs w:val="28"/>
          <w:lang w:eastAsia="ru-RU"/>
        </w:rPr>
        <w:t>ькульского муниципального района</w:t>
      </w:r>
      <w:r w:rsidR="00726692" w:rsidRPr="00BD4D27">
        <w:rPr>
          <w:rFonts w:ascii="Times New Roman" w:eastAsia="Times New Roman" w:hAnsi="Times New Roman"/>
          <w:sz w:val="28"/>
          <w:szCs w:val="28"/>
          <w:lang w:eastAsia="ru-RU"/>
        </w:rPr>
        <w:t xml:space="preserve"> (его структурного подразделения), муниципального органа;</w:t>
      </w:r>
    </w:p>
    <w:p w:rsidR="00726692" w:rsidRPr="00BD4D27" w:rsidRDefault="00BD4D27" w:rsidP="00BD4D27">
      <w:pPr>
        <w:pStyle w:val="a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xml:space="preserve">- отказ муниципального служащего от предложенной для замещения иной должности муниципальной службы в связи с сокращением должностей муниципальной службы, а также при </w:t>
      </w:r>
      <w:r w:rsidRPr="00BD4D27">
        <w:rPr>
          <w:rFonts w:ascii="Times New Roman" w:eastAsia="Times New Roman" w:hAnsi="Times New Roman"/>
          <w:sz w:val="28"/>
          <w:szCs w:val="28"/>
          <w:lang w:eastAsia="ru-RU"/>
        </w:rPr>
        <w:t>не предоставлении</w:t>
      </w:r>
      <w:r w:rsidR="00726692" w:rsidRPr="00BD4D27">
        <w:rPr>
          <w:rFonts w:ascii="Times New Roman" w:eastAsia="Times New Roman" w:hAnsi="Times New Roman"/>
          <w:sz w:val="28"/>
          <w:szCs w:val="28"/>
          <w:lang w:eastAsia="ru-RU"/>
        </w:rPr>
        <w:t xml:space="preserve"> ему в этом случае иной должности муниципальной службы;</w:t>
      </w:r>
    </w:p>
    <w:p w:rsidR="00726692" w:rsidRPr="00BD4D27" w:rsidRDefault="00BD4D27" w:rsidP="00BD4D27">
      <w:pPr>
        <w:pStyle w:val="a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отсутствия у представителя нанимателя (работодателя) соответствующей работы;</w:t>
      </w:r>
    </w:p>
    <w:p w:rsidR="00726692" w:rsidRPr="00BD4D27" w:rsidRDefault="00BD4D27" w:rsidP="00BD4D27">
      <w:pPr>
        <w:pStyle w:val="a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восстановление в должности муниципальной службы муниципального служащего, ранее замещавшего эту должность, по решению государственной инспекции труда или суда;</w:t>
      </w:r>
    </w:p>
    <w:p w:rsidR="00726692" w:rsidRPr="00BD4D27" w:rsidRDefault="00BD4D27" w:rsidP="00BD4D27">
      <w:pPr>
        <w:pStyle w:val="a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726692" w:rsidRPr="00BD4D27" w:rsidRDefault="00BD4D27" w:rsidP="00BD4D27">
      <w:pPr>
        <w:pStyle w:val="a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признание муниципального служащего недееспособным или ограниченно дееспособным решением суда, вступившим в законную силу;</w:t>
      </w:r>
    </w:p>
    <w:p w:rsidR="00726692" w:rsidRPr="00BD4D27" w:rsidRDefault="00BD4D27" w:rsidP="00BD4D27">
      <w:pPr>
        <w:pStyle w:val="a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Омской области;</w:t>
      </w:r>
    </w:p>
    <w:p w:rsidR="00726692" w:rsidRPr="00BD4D27" w:rsidRDefault="00BD4D27" w:rsidP="002F44B9">
      <w:pPr>
        <w:pStyle w:val="a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00726692" w:rsidRPr="00BD4D27">
        <w:rPr>
          <w:rFonts w:ascii="Times New Roman" w:eastAsia="Times New Roman" w:hAnsi="Times New Roman"/>
          <w:sz w:val="28"/>
          <w:szCs w:val="28"/>
          <w:lang w:eastAsia="ru-RU"/>
        </w:rPr>
        <w:t>- избрание или назначение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726692" w:rsidRPr="00BD4D27" w:rsidRDefault="00BD4D27" w:rsidP="002F44B9">
      <w:pPr>
        <w:pStyle w:val="a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избрание или назнач</w:t>
      </w:r>
      <w:r w:rsidR="00E300FF">
        <w:rPr>
          <w:rFonts w:ascii="Times New Roman" w:eastAsia="Times New Roman" w:hAnsi="Times New Roman"/>
          <w:sz w:val="28"/>
          <w:szCs w:val="28"/>
          <w:lang w:eastAsia="ru-RU"/>
        </w:rPr>
        <w:t>ение на муниципальную должность.</w:t>
      </w:r>
    </w:p>
    <w:p w:rsidR="00530D6E" w:rsidRPr="00D87901" w:rsidRDefault="00E300FF" w:rsidP="002F44B9">
      <w:pPr>
        <w:pStyle w:val="a7"/>
        <w:jc w:val="both"/>
        <w:rPr>
          <w:rFonts w:eastAsia="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Муниципальные служащие, ставшие инвалидами I или II группы вследствие трудового увечья, полученного в связи с исполнением должностных обязанностей, при увольнении с муниципальной службы имеют право на получение пенсии за выслугу лет независимо от продолжительности стажа муниципальной службы и продолжительности замещения должности муниципальной службы.</w:t>
      </w:r>
      <w:r w:rsidR="00530D6E" w:rsidRPr="00D87901">
        <w:rPr>
          <w:rFonts w:eastAsia="Times New Roman"/>
          <w:sz w:val="28"/>
          <w:szCs w:val="28"/>
          <w:lang w:eastAsia="ru-RU"/>
        </w:rPr>
        <w:t>»</w:t>
      </w:r>
    </w:p>
    <w:p w:rsidR="00530D6E" w:rsidRDefault="00530D6E" w:rsidP="00530D6E">
      <w:pPr>
        <w:pStyle w:val="ConsPlusCell"/>
        <w:jc w:val="both"/>
        <w:rPr>
          <w:rFonts w:ascii="Times New Roman" w:hAnsi="Times New Roman" w:cs="Times New Roman"/>
          <w:sz w:val="28"/>
          <w:szCs w:val="28"/>
        </w:rPr>
      </w:pPr>
      <w:r w:rsidRPr="00D87901">
        <w:rPr>
          <w:rFonts w:ascii="Times New Roman" w:hAnsi="Times New Roman" w:cs="Times New Roman"/>
          <w:sz w:val="28"/>
          <w:szCs w:val="28"/>
        </w:rPr>
        <w:t xml:space="preserve"> </w:t>
      </w:r>
      <w:r w:rsidRPr="00F0126C">
        <w:rPr>
          <w:rFonts w:ascii="Times New Roman" w:hAnsi="Times New Roman" w:cs="Times New Roman"/>
          <w:sz w:val="28"/>
          <w:szCs w:val="28"/>
        </w:rPr>
        <w:tab/>
      </w:r>
      <w:r>
        <w:rPr>
          <w:rFonts w:ascii="Times New Roman" w:hAnsi="Times New Roman" w:cs="Times New Roman"/>
          <w:sz w:val="28"/>
          <w:szCs w:val="28"/>
        </w:rPr>
        <w:t>2</w:t>
      </w:r>
      <w:r w:rsidR="00BD4D27">
        <w:rPr>
          <w:rFonts w:ascii="Times New Roman" w:hAnsi="Times New Roman" w:cs="Times New Roman"/>
          <w:sz w:val="28"/>
          <w:szCs w:val="28"/>
        </w:rPr>
        <w:t>.</w:t>
      </w:r>
      <w:r w:rsidR="002F44B9">
        <w:rPr>
          <w:rFonts w:ascii="Times New Roman" w:hAnsi="Times New Roman" w:cs="Times New Roman"/>
          <w:sz w:val="28"/>
          <w:szCs w:val="28"/>
        </w:rPr>
        <w:t xml:space="preserve"> </w:t>
      </w:r>
      <w:r w:rsidR="00BD4D27">
        <w:rPr>
          <w:rFonts w:ascii="Times New Roman" w:hAnsi="Times New Roman" w:cs="Times New Roman"/>
          <w:sz w:val="28"/>
          <w:szCs w:val="28"/>
        </w:rPr>
        <w:t>Обнародовать</w:t>
      </w:r>
      <w:r w:rsidRPr="00F0126C">
        <w:rPr>
          <w:rFonts w:ascii="Times New Roman" w:hAnsi="Times New Roman" w:cs="Times New Roman"/>
          <w:sz w:val="28"/>
          <w:szCs w:val="28"/>
        </w:rPr>
        <w:t xml:space="preserve"> настоящее Решение.</w:t>
      </w:r>
    </w:p>
    <w:p w:rsidR="002F44B9" w:rsidRPr="00D87901" w:rsidRDefault="002F44B9" w:rsidP="00530D6E">
      <w:pPr>
        <w:pStyle w:val="ConsPlusCell"/>
        <w:jc w:val="both"/>
        <w:rPr>
          <w:sz w:val="28"/>
          <w:szCs w:val="28"/>
        </w:rPr>
      </w:pPr>
    </w:p>
    <w:p w:rsidR="00EB6BB7" w:rsidRDefault="00EB6BB7" w:rsidP="00E47EE2">
      <w:pPr>
        <w:autoSpaceDE w:val="0"/>
        <w:autoSpaceDN w:val="0"/>
        <w:adjustRightInd w:val="0"/>
        <w:ind w:firstLine="567"/>
        <w:jc w:val="both"/>
        <w:rPr>
          <w:sz w:val="28"/>
          <w:szCs w:val="28"/>
        </w:rPr>
      </w:pPr>
    </w:p>
    <w:p w:rsidR="00E300FF" w:rsidRPr="00E47EE2" w:rsidRDefault="00E300FF" w:rsidP="00E47EE2">
      <w:pPr>
        <w:autoSpaceDE w:val="0"/>
        <w:autoSpaceDN w:val="0"/>
        <w:adjustRightInd w:val="0"/>
        <w:ind w:firstLine="567"/>
        <w:jc w:val="both"/>
        <w:rPr>
          <w:sz w:val="28"/>
          <w:szCs w:val="28"/>
        </w:rPr>
      </w:pPr>
    </w:p>
    <w:bookmarkEnd w:id="0"/>
    <w:p w:rsidR="009322BF" w:rsidRDefault="00BD4D27" w:rsidP="00BD4D27">
      <w:pPr>
        <w:jc w:val="both"/>
        <w:rPr>
          <w:sz w:val="28"/>
          <w:szCs w:val="28"/>
        </w:rPr>
      </w:pPr>
      <w:r>
        <w:rPr>
          <w:sz w:val="28"/>
          <w:szCs w:val="28"/>
        </w:rPr>
        <w:t xml:space="preserve">Глава </w:t>
      </w:r>
      <w:proofErr w:type="spellStart"/>
      <w:r w:rsidR="009322BF">
        <w:rPr>
          <w:sz w:val="28"/>
          <w:szCs w:val="28"/>
        </w:rPr>
        <w:t>Баррикадского</w:t>
      </w:r>
      <w:proofErr w:type="spellEnd"/>
      <w:r w:rsidR="009322BF">
        <w:rPr>
          <w:sz w:val="28"/>
          <w:szCs w:val="28"/>
        </w:rPr>
        <w:t xml:space="preserve"> сельского</w:t>
      </w:r>
    </w:p>
    <w:p w:rsidR="00BD4D27" w:rsidRDefault="009322BF" w:rsidP="00BD4D27">
      <w:pPr>
        <w:jc w:val="both"/>
        <w:rPr>
          <w:sz w:val="28"/>
          <w:szCs w:val="28"/>
        </w:rPr>
      </w:pPr>
      <w:r>
        <w:rPr>
          <w:sz w:val="28"/>
          <w:szCs w:val="28"/>
        </w:rPr>
        <w:t xml:space="preserve">поселения                  </w:t>
      </w:r>
      <w:r w:rsidR="00BD4D27">
        <w:rPr>
          <w:sz w:val="28"/>
          <w:szCs w:val="28"/>
        </w:rPr>
        <w:t xml:space="preserve">                                    </w:t>
      </w:r>
      <w:r>
        <w:rPr>
          <w:sz w:val="28"/>
          <w:szCs w:val="28"/>
        </w:rPr>
        <w:t xml:space="preserve">                 </w:t>
      </w:r>
      <w:r w:rsidR="00BD4D27">
        <w:rPr>
          <w:sz w:val="28"/>
          <w:szCs w:val="28"/>
        </w:rPr>
        <w:t xml:space="preserve">          </w:t>
      </w:r>
      <w:r w:rsidR="002F44B9">
        <w:rPr>
          <w:sz w:val="28"/>
          <w:szCs w:val="28"/>
        </w:rPr>
        <w:t xml:space="preserve">           </w:t>
      </w:r>
      <w:r w:rsidR="00BD4D27">
        <w:rPr>
          <w:sz w:val="28"/>
          <w:szCs w:val="28"/>
        </w:rPr>
        <w:t xml:space="preserve">  </w:t>
      </w:r>
      <w:r>
        <w:rPr>
          <w:sz w:val="28"/>
          <w:szCs w:val="28"/>
        </w:rPr>
        <w:t>А.Е. Бургардт</w:t>
      </w:r>
    </w:p>
    <w:p w:rsidR="00BD4D27" w:rsidRDefault="00BD4D27" w:rsidP="00BD4D27">
      <w:pPr>
        <w:jc w:val="both"/>
        <w:rPr>
          <w:sz w:val="28"/>
          <w:szCs w:val="28"/>
        </w:rPr>
      </w:pPr>
    </w:p>
    <w:p w:rsidR="00BD4D27" w:rsidRDefault="00BD4D27" w:rsidP="00BD4D27">
      <w:pPr>
        <w:tabs>
          <w:tab w:val="left" w:pos="0"/>
        </w:tabs>
        <w:ind w:left="-567" w:firstLine="567"/>
        <w:rPr>
          <w:sz w:val="28"/>
          <w:szCs w:val="28"/>
        </w:rPr>
      </w:pPr>
      <w:r w:rsidRPr="00B3090E">
        <w:rPr>
          <w:sz w:val="28"/>
          <w:szCs w:val="28"/>
        </w:rPr>
        <w:t xml:space="preserve">Председатель Совета </w:t>
      </w:r>
    </w:p>
    <w:p w:rsidR="00BD4D27" w:rsidRDefault="00BD4D27" w:rsidP="00BD4D27">
      <w:pPr>
        <w:rPr>
          <w:sz w:val="28"/>
          <w:szCs w:val="28"/>
        </w:rPr>
      </w:pPr>
      <w:r>
        <w:rPr>
          <w:sz w:val="28"/>
          <w:szCs w:val="28"/>
        </w:rPr>
        <w:t xml:space="preserve">Исилькульского </w:t>
      </w:r>
      <w:r w:rsidRPr="00B3090E">
        <w:rPr>
          <w:sz w:val="28"/>
          <w:szCs w:val="28"/>
        </w:rPr>
        <w:t>района</w:t>
      </w:r>
      <w:r>
        <w:rPr>
          <w:sz w:val="28"/>
          <w:szCs w:val="28"/>
        </w:rPr>
        <w:t xml:space="preserve">                                                      </w:t>
      </w:r>
      <w:r w:rsidR="009322BF">
        <w:rPr>
          <w:sz w:val="28"/>
          <w:szCs w:val="28"/>
        </w:rPr>
        <w:t xml:space="preserve">        </w:t>
      </w:r>
      <w:r>
        <w:rPr>
          <w:sz w:val="28"/>
          <w:szCs w:val="28"/>
        </w:rPr>
        <w:t xml:space="preserve">   </w:t>
      </w:r>
      <w:r w:rsidR="002F44B9">
        <w:rPr>
          <w:sz w:val="28"/>
          <w:szCs w:val="28"/>
        </w:rPr>
        <w:t xml:space="preserve">     </w:t>
      </w:r>
      <w:r>
        <w:rPr>
          <w:sz w:val="28"/>
          <w:szCs w:val="28"/>
        </w:rPr>
        <w:t xml:space="preserve">  В.Н. Симонов</w:t>
      </w:r>
    </w:p>
    <w:p w:rsidR="00A72521" w:rsidRDefault="00A72521" w:rsidP="00BD4D27">
      <w:pPr>
        <w:autoSpaceDE w:val="0"/>
        <w:autoSpaceDN w:val="0"/>
        <w:adjustRightInd w:val="0"/>
        <w:jc w:val="both"/>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Default="00A72521" w:rsidP="00A72521">
      <w:pPr>
        <w:rPr>
          <w:sz w:val="28"/>
          <w:szCs w:val="28"/>
        </w:rPr>
      </w:pPr>
    </w:p>
    <w:p w:rsidR="00A72521" w:rsidRDefault="00A72521" w:rsidP="00A72521">
      <w:pPr>
        <w:jc w:val="both"/>
        <w:rPr>
          <w:sz w:val="28"/>
          <w:szCs w:val="28"/>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2F44B9" w:rsidRDefault="002F44B9" w:rsidP="00A72521">
      <w:pPr>
        <w:pStyle w:val="a6"/>
        <w:spacing w:line="276" w:lineRule="auto"/>
        <w:ind w:left="0"/>
        <w:jc w:val="center"/>
        <w:rPr>
          <w:b/>
        </w:rPr>
      </w:pPr>
    </w:p>
    <w:p w:rsidR="002F44B9" w:rsidRDefault="002F44B9"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bookmarkStart w:id="1" w:name="_GoBack"/>
      <w:bookmarkEnd w:id="1"/>
    </w:p>
    <w:sectPr w:rsidR="00A72521" w:rsidSect="002F44B9">
      <w:pgSz w:w="11906" w:h="16838"/>
      <w:pgMar w:top="709"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A86"/>
    <w:rsid w:val="00036896"/>
    <w:rsid w:val="000B5066"/>
    <w:rsid w:val="000B5B2C"/>
    <w:rsid w:val="001E7032"/>
    <w:rsid w:val="002112F5"/>
    <w:rsid w:val="00233F38"/>
    <w:rsid w:val="00244B15"/>
    <w:rsid w:val="002849CE"/>
    <w:rsid w:val="002A2FBE"/>
    <w:rsid w:val="002F44B9"/>
    <w:rsid w:val="0034182E"/>
    <w:rsid w:val="00357637"/>
    <w:rsid w:val="00396437"/>
    <w:rsid w:val="004053E9"/>
    <w:rsid w:val="00410D78"/>
    <w:rsid w:val="004376AD"/>
    <w:rsid w:val="004446F6"/>
    <w:rsid w:val="00467953"/>
    <w:rsid w:val="00473900"/>
    <w:rsid w:val="004E492D"/>
    <w:rsid w:val="0052072E"/>
    <w:rsid w:val="00530D6E"/>
    <w:rsid w:val="00556A92"/>
    <w:rsid w:val="005D05B8"/>
    <w:rsid w:val="005F4B32"/>
    <w:rsid w:val="0066471D"/>
    <w:rsid w:val="0067308B"/>
    <w:rsid w:val="007034FD"/>
    <w:rsid w:val="0071743A"/>
    <w:rsid w:val="00726692"/>
    <w:rsid w:val="00772BEB"/>
    <w:rsid w:val="007F3856"/>
    <w:rsid w:val="007F5EF4"/>
    <w:rsid w:val="0083145D"/>
    <w:rsid w:val="008649A4"/>
    <w:rsid w:val="008A65F7"/>
    <w:rsid w:val="008E67A2"/>
    <w:rsid w:val="00904DD2"/>
    <w:rsid w:val="00912BCF"/>
    <w:rsid w:val="00926EA5"/>
    <w:rsid w:val="009322BF"/>
    <w:rsid w:val="00960A86"/>
    <w:rsid w:val="009B4B1C"/>
    <w:rsid w:val="009D1EE9"/>
    <w:rsid w:val="009E4FE7"/>
    <w:rsid w:val="009E553B"/>
    <w:rsid w:val="00A209BC"/>
    <w:rsid w:val="00A65E9B"/>
    <w:rsid w:val="00A72521"/>
    <w:rsid w:val="00A72F21"/>
    <w:rsid w:val="00A77BE6"/>
    <w:rsid w:val="00AA74AF"/>
    <w:rsid w:val="00B01CBA"/>
    <w:rsid w:val="00B31FF8"/>
    <w:rsid w:val="00B65F78"/>
    <w:rsid w:val="00B769C0"/>
    <w:rsid w:val="00B942EC"/>
    <w:rsid w:val="00BA31B5"/>
    <w:rsid w:val="00BC6BBC"/>
    <w:rsid w:val="00BD4D27"/>
    <w:rsid w:val="00BD642C"/>
    <w:rsid w:val="00BF184E"/>
    <w:rsid w:val="00C16DE0"/>
    <w:rsid w:val="00C34289"/>
    <w:rsid w:val="00C3466C"/>
    <w:rsid w:val="00C365A6"/>
    <w:rsid w:val="00C37A6D"/>
    <w:rsid w:val="00C67BBF"/>
    <w:rsid w:val="00C743C7"/>
    <w:rsid w:val="00C85AEB"/>
    <w:rsid w:val="00CA0C59"/>
    <w:rsid w:val="00CA35FF"/>
    <w:rsid w:val="00CE57E0"/>
    <w:rsid w:val="00D03FC6"/>
    <w:rsid w:val="00D543CE"/>
    <w:rsid w:val="00DF67DB"/>
    <w:rsid w:val="00E11C92"/>
    <w:rsid w:val="00E300FF"/>
    <w:rsid w:val="00E47EE2"/>
    <w:rsid w:val="00E57940"/>
    <w:rsid w:val="00E607E8"/>
    <w:rsid w:val="00E6568D"/>
    <w:rsid w:val="00EA14C6"/>
    <w:rsid w:val="00EB6BB7"/>
    <w:rsid w:val="00F5278A"/>
    <w:rsid w:val="00F6346B"/>
    <w:rsid w:val="00F94A77"/>
    <w:rsid w:val="00FE4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F48863-8166-4980-81EB-7FE043897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A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60A86"/>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60A86"/>
    <w:rPr>
      <w:rFonts w:ascii="Arial" w:eastAsia="Times New Roman" w:hAnsi="Arial" w:cs="Times New Roman"/>
      <w:b/>
      <w:bCs/>
      <w:color w:val="000080"/>
      <w:sz w:val="20"/>
      <w:szCs w:val="20"/>
      <w:lang w:eastAsia="ru-RU"/>
    </w:rPr>
  </w:style>
  <w:style w:type="paragraph" w:customStyle="1" w:styleId="a3">
    <w:name w:val="Нормальный (таблица)"/>
    <w:basedOn w:val="a"/>
    <w:next w:val="a"/>
    <w:uiPriority w:val="99"/>
    <w:rsid w:val="00960A86"/>
    <w:pPr>
      <w:autoSpaceDE w:val="0"/>
      <w:autoSpaceDN w:val="0"/>
      <w:adjustRightInd w:val="0"/>
      <w:jc w:val="both"/>
    </w:pPr>
    <w:rPr>
      <w:rFonts w:ascii="Arial" w:eastAsia="Calibri" w:hAnsi="Arial" w:cs="Arial"/>
      <w:lang w:eastAsia="en-US"/>
    </w:rPr>
  </w:style>
  <w:style w:type="paragraph" w:customStyle="1" w:styleId="ConsPlusCell">
    <w:name w:val="ConsPlusCell"/>
    <w:rsid w:val="00960A8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960A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960A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4">
    <w:name w:val="Прижатый влево"/>
    <w:basedOn w:val="a"/>
    <w:next w:val="a"/>
    <w:uiPriority w:val="99"/>
    <w:rsid w:val="00960A86"/>
    <w:pPr>
      <w:autoSpaceDE w:val="0"/>
      <w:autoSpaceDN w:val="0"/>
      <w:adjustRightInd w:val="0"/>
    </w:pPr>
    <w:rPr>
      <w:rFonts w:ascii="Arial" w:eastAsia="Calibri" w:hAnsi="Arial" w:cs="Arial"/>
      <w:lang w:eastAsia="en-US"/>
    </w:rPr>
  </w:style>
  <w:style w:type="character" w:customStyle="1" w:styleId="FontStyle17">
    <w:name w:val="Font Style17"/>
    <w:basedOn w:val="a0"/>
    <w:rsid w:val="00960A86"/>
    <w:rPr>
      <w:rFonts w:ascii="Sylfaen" w:hAnsi="Sylfaen" w:cs="Sylfaen" w:hint="default"/>
      <w:sz w:val="24"/>
      <w:szCs w:val="24"/>
    </w:rPr>
  </w:style>
  <w:style w:type="character" w:styleId="a5">
    <w:name w:val="Hyperlink"/>
    <w:basedOn w:val="a0"/>
    <w:uiPriority w:val="99"/>
    <w:unhideWhenUsed/>
    <w:rsid w:val="00960A86"/>
    <w:rPr>
      <w:color w:val="0000FF"/>
      <w:u w:val="single"/>
    </w:rPr>
  </w:style>
  <w:style w:type="paragraph" w:styleId="a6">
    <w:name w:val="List Paragraph"/>
    <w:basedOn w:val="a"/>
    <w:uiPriority w:val="34"/>
    <w:qFormat/>
    <w:rsid w:val="000B5B2C"/>
    <w:pPr>
      <w:ind w:left="720"/>
      <w:contextualSpacing/>
    </w:pPr>
  </w:style>
  <w:style w:type="paragraph" w:styleId="a7">
    <w:name w:val="No Spacing"/>
    <w:qFormat/>
    <w:rsid w:val="002A2FBE"/>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EB6BB7"/>
    <w:rPr>
      <w:rFonts w:ascii="Tahoma" w:hAnsi="Tahoma" w:cs="Tahoma"/>
      <w:sz w:val="16"/>
      <w:szCs w:val="16"/>
    </w:rPr>
  </w:style>
  <w:style w:type="character" w:customStyle="1" w:styleId="a9">
    <w:name w:val="Текст выноски Знак"/>
    <w:basedOn w:val="a0"/>
    <w:link w:val="a8"/>
    <w:uiPriority w:val="99"/>
    <w:semiHidden/>
    <w:rsid w:val="00EB6BB7"/>
    <w:rPr>
      <w:rFonts w:ascii="Tahoma" w:eastAsia="Times New Roman" w:hAnsi="Tahoma" w:cs="Tahoma"/>
      <w:sz w:val="16"/>
      <w:szCs w:val="16"/>
      <w:lang w:eastAsia="ru-RU"/>
    </w:rPr>
  </w:style>
  <w:style w:type="paragraph" w:styleId="aa">
    <w:name w:val="Normal (Web)"/>
    <w:basedOn w:val="a"/>
    <w:rsid w:val="00530D6E"/>
    <w:pPr>
      <w:suppressAutoHyphens/>
      <w:spacing w:before="280" w:after="280"/>
    </w:pPr>
    <w:rPr>
      <w:rFonts w:eastAsia="Calibri"/>
      <w:lang w:eastAsia="zh-CN"/>
    </w:rPr>
  </w:style>
  <w:style w:type="paragraph" w:customStyle="1" w:styleId="ConsPlusTitle">
    <w:name w:val="ConsPlusTitle"/>
    <w:rsid w:val="00530D6E"/>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0286276">
      <w:bodyDiv w:val="1"/>
      <w:marLeft w:val="0"/>
      <w:marRight w:val="0"/>
      <w:marTop w:val="0"/>
      <w:marBottom w:val="0"/>
      <w:divBdr>
        <w:top w:val="none" w:sz="0" w:space="0" w:color="auto"/>
        <w:left w:val="none" w:sz="0" w:space="0" w:color="auto"/>
        <w:bottom w:val="none" w:sz="0" w:space="0" w:color="auto"/>
        <w:right w:val="none" w:sz="0" w:space="0" w:color="auto"/>
      </w:divBdr>
    </w:div>
    <w:div w:id="1234969245">
      <w:bodyDiv w:val="1"/>
      <w:marLeft w:val="0"/>
      <w:marRight w:val="0"/>
      <w:marTop w:val="0"/>
      <w:marBottom w:val="0"/>
      <w:divBdr>
        <w:top w:val="none" w:sz="0" w:space="0" w:color="auto"/>
        <w:left w:val="none" w:sz="0" w:space="0" w:color="auto"/>
        <w:bottom w:val="none" w:sz="0" w:space="0" w:color="auto"/>
        <w:right w:val="none" w:sz="0" w:space="0" w:color="auto"/>
      </w:divBdr>
    </w:div>
    <w:div w:id="1482424940">
      <w:bodyDiv w:val="1"/>
      <w:marLeft w:val="0"/>
      <w:marRight w:val="0"/>
      <w:marTop w:val="0"/>
      <w:marBottom w:val="0"/>
      <w:divBdr>
        <w:top w:val="none" w:sz="0" w:space="0" w:color="auto"/>
        <w:left w:val="none" w:sz="0" w:space="0" w:color="auto"/>
        <w:bottom w:val="none" w:sz="0" w:space="0" w:color="auto"/>
        <w:right w:val="none" w:sz="0" w:space="0" w:color="auto"/>
      </w:divBdr>
    </w:div>
    <w:div w:id="189793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C686ED-226A-494B-A424-461B9A700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907</Words>
  <Characters>5174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Приёмная</cp:lastModifiedBy>
  <cp:revision>8</cp:revision>
  <cp:lastPrinted>2021-01-11T04:50:00Z</cp:lastPrinted>
  <dcterms:created xsi:type="dcterms:W3CDTF">2025-03-19T10:14:00Z</dcterms:created>
  <dcterms:modified xsi:type="dcterms:W3CDTF">2025-03-22T05:02:00Z</dcterms:modified>
</cp:coreProperties>
</file>