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291" w:rsidRDefault="00BF1291" w:rsidP="00F97C55">
      <w:pPr>
        <w:pStyle w:val="Default"/>
        <w:jc w:val="center"/>
        <w:rPr>
          <w:bCs/>
          <w:sz w:val="28"/>
          <w:szCs w:val="28"/>
        </w:rPr>
      </w:pPr>
      <w:bookmarkStart w:id="0" w:name="_GoBack"/>
      <w:bookmarkEnd w:id="0"/>
      <w:r>
        <w:rPr>
          <w:bCs/>
          <w:sz w:val="28"/>
          <w:szCs w:val="28"/>
        </w:rPr>
        <w:t>ИНФОРМАЦИЯ</w:t>
      </w:r>
    </w:p>
    <w:p w:rsidR="00F97C55" w:rsidRDefault="00C71924" w:rsidP="00F97C55">
      <w:pPr>
        <w:pStyle w:val="Default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о</w:t>
      </w:r>
      <w:r w:rsidR="00BF1291">
        <w:rPr>
          <w:bCs/>
          <w:sz w:val="28"/>
          <w:szCs w:val="28"/>
        </w:rPr>
        <w:t xml:space="preserve"> результатах о</w:t>
      </w:r>
      <w:r w:rsidR="00F97C55">
        <w:rPr>
          <w:bCs/>
          <w:sz w:val="28"/>
          <w:szCs w:val="28"/>
        </w:rPr>
        <w:t>бщественно</w:t>
      </w:r>
      <w:r w:rsidR="00BF1291">
        <w:rPr>
          <w:bCs/>
          <w:sz w:val="28"/>
          <w:szCs w:val="28"/>
        </w:rPr>
        <w:t xml:space="preserve">го </w:t>
      </w:r>
      <w:r w:rsidR="00F97C55">
        <w:rPr>
          <w:bCs/>
          <w:sz w:val="28"/>
          <w:szCs w:val="28"/>
        </w:rPr>
        <w:t>обсуждени</w:t>
      </w:r>
      <w:r w:rsidR="00BF1291">
        <w:rPr>
          <w:bCs/>
          <w:sz w:val="28"/>
          <w:szCs w:val="28"/>
        </w:rPr>
        <w:t>я</w:t>
      </w:r>
    </w:p>
    <w:p w:rsidR="00522FD7" w:rsidRPr="00AC24CE" w:rsidRDefault="00522FD7" w:rsidP="00AC24CE">
      <w:pPr>
        <w:pStyle w:val="Default"/>
        <w:jc w:val="center"/>
        <w:rPr>
          <w:sz w:val="23"/>
          <w:szCs w:val="23"/>
          <w:u w:val="single"/>
        </w:rPr>
      </w:pPr>
      <w:r w:rsidRPr="00522FD7">
        <w:rPr>
          <w:bCs/>
          <w:sz w:val="28"/>
          <w:szCs w:val="28"/>
          <w:u w:val="single"/>
        </w:rPr>
        <w:t>Проекта Постановления Администрации Исилькульского муниципального района «</w:t>
      </w:r>
      <w:r w:rsidR="00AC24CE" w:rsidRPr="00AC24CE">
        <w:rPr>
          <w:bCs/>
          <w:sz w:val="28"/>
          <w:szCs w:val="28"/>
          <w:u w:val="single"/>
        </w:rPr>
        <w:t>О прогнозе социально – экономического развития Исилькульского муниципального района Омской области на 202</w:t>
      </w:r>
      <w:r w:rsidR="00833878">
        <w:rPr>
          <w:bCs/>
          <w:sz w:val="28"/>
          <w:szCs w:val="28"/>
          <w:u w:val="single"/>
        </w:rPr>
        <w:t>5</w:t>
      </w:r>
      <w:r w:rsidR="00AC24CE" w:rsidRPr="00AC24CE">
        <w:rPr>
          <w:bCs/>
          <w:sz w:val="28"/>
          <w:szCs w:val="28"/>
          <w:u w:val="single"/>
        </w:rPr>
        <w:t xml:space="preserve"> год и на период до 202</w:t>
      </w:r>
      <w:r w:rsidR="00833878">
        <w:rPr>
          <w:bCs/>
          <w:sz w:val="28"/>
          <w:szCs w:val="28"/>
          <w:u w:val="single"/>
        </w:rPr>
        <w:t>7</w:t>
      </w:r>
      <w:r w:rsidR="00AC24CE" w:rsidRPr="00AC24CE">
        <w:rPr>
          <w:bCs/>
          <w:sz w:val="28"/>
          <w:szCs w:val="28"/>
          <w:u w:val="single"/>
        </w:rPr>
        <w:t xml:space="preserve"> года</w:t>
      </w:r>
      <w:r w:rsidRPr="00522FD7">
        <w:rPr>
          <w:bCs/>
          <w:sz w:val="28"/>
          <w:szCs w:val="28"/>
          <w:u w:val="single"/>
        </w:rPr>
        <w:t>».</w:t>
      </w:r>
    </w:p>
    <w:p w:rsidR="00F97C55" w:rsidRDefault="00F97C55" w:rsidP="00F97C55">
      <w:pPr>
        <w:pStyle w:val="Default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(название проекта документа стратегического планирования Исилькульского муниципального района Омской области (далее – проект))</w:t>
      </w:r>
    </w:p>
    <w:p w:rsidR="00F97C55" w:rsidRDefault="00F97C55" w:rsidP="00157A81">
      <w:pPr>
        <w:pStyle w:val="Default"/>
        <w:ind w:left="-426"/>
        <w:jc w:val="center"/>
        <w:rPr>
          <w:rFonts w:eastAsia="Times New Roman"/>
          <w:bCs/>
          <w:sz w:val="22"/>
          <w:szCs w:val="22"/>
          <w:lang w:eastAsia="ru-RU"/>
        </w:rPr>
      </w:pPr>
    </w:p>
    <w:tbl>
      <w:tblPr>
        <w:tblStyle w:val="a3"/>
        <w:tblW w:w="10207" w:type="dxa"/>
        <w:tblInd w:w="-431" w:type="dxa"/>
        <w:tblLook w:val="04A0" w:firstRow="1" w:lastRow="0" w:firstColumn="1" w:lastColumn="0" w:noHBand="0" w:noVBand="1"/>
      </w:tblPr>
      <w:tblGrid>
        <w:gridCol w:w="5388"/>
        <w:gridCol w:w="4819"/>
      </w:tblGrid>
      <w:tr w:rsidR="00F97C55" w:rsidTr="00157A81"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C55" w:rsidRPr="00157A81" w:rsidRDefault="00F97C55">
            <w:pPr>
              <w:pStyle w:val="Default"/>
              <w:rPr>
                <w:rFonts w:eastAsia="Times New Roman"/>
                <w:bCs/>
                <w:lang w:eastAsia="ru-RU"/>
              </w:rPr>
            </w:pPr>
            <w:r w:rsidRPr="00157A81">
              <w:rPr>
                <w:rFonts w:eastAsia="Times New Roman"/>
                <w:bCs/>
                <w:lang w:eastAsia="ru-RU"/>
              </w:rPr>
              <w:t>Ответственный исполнитель, проводивший общественное обсуждение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55" w:rsidRPr="00157A81" w:rsidRDefault="00522FD7" w:rsidP="00522FD7">
            <w:pPr>
              <w:pStyle w:val="Default"/>
              <w:rPr>
                <w:rFonts w:eastAsia="Times New Roman"/>
                <w:bCs/>
                <w:lang w:eastAsia="ru-RU"/>
              </w:rPr>
            </w:pPr>
            <w:r w:rsidRPr="00157A81">
              <w:rPr>
                <w:rFonts w:eastAsia="Times New Roman"/>
                <w:bCs/>
                <w:lang w:eastAsia="ru-RU"/>
              </w:rPr>
              <w:t>Экономический отдел Администрации Исилькульского муниципального района Омской области</w:t>
            </w:r>
          </w:p>
        </w:tc>
      </w:tr>
    </w:tbl>
    <w:p w:rsidR="00F97C55" w:rsidRDefault="00F97C55" w:rsidP="00F97C55">
      <w:pPr>
        <w:pStyle w:val="Default"/>
        <w:rPr>
          <w:rFonts w:eastAsia="Times New Roman"/>
          <w:bCs/>
          <w:sz w:val="22"/>
          <w:szCs w:val="22"/>
          <w:lang w:eastAsia="ru-RU"/>
        </w:rPr>
      </w:pPr>
    </w:p>
    <w:tbl>
      <w:tblPr>
        <w:tblStyle w:val="a3"/>
        <w:tblW w:w="102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077"/>
        <w:gridCol w:w="1646"/>
        <w:gridCol w:w="1646"/>
        <w:gridCol w:w="4838"/>
      </w:tblGrid>
      <w:tr w:rsidR="00F97C55" w:rsidTr="00157A81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55" w:rsidRDefault="00F97C55">
            <w:pPr>
              <w:pStyle w:val="Defaul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Форма общественного обсуждения проекта</w:t>
            </w:r>
          </w:p>
          <w:p w:rsidR="00F97C55" w:rsidRDefault="00F97C55">
            <w:pPr>
              <w:pStyle w:val="Defaul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55" w:rsidRDefault="00F97C55">
            <w:pPr>
              <w:pStyle w:val="Defaul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Дата начала общественного обсуждения проекта</w:t>
            </w:r>
          </w:p>
          <w:p w:rsidR="00F97C55" w:rsidRDefault="00F97C55">
            <w:pPr>
              <w:pStyle w:val="Defaul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  <w:p w:rsidR="00F97C55" w:rsidRDefault="00F97C55">
            <w:pPr>
              <w:pStyle w:val="Defaul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C55" w:rsidRDefault="00F97C55">
            <w:pPr>
              <w:pStyle w:val="Defaul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Дата завершения общественного обсуждения проекта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55" w:rsidRDefault="00F97C55">
            <w:pPr>
              <w:pStyle w:val="Defaul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Электронный адрес проекта в информационной сети Интернет (при проведении общественного обсуждения проекта документа в заочной форме) / Место проведения общественного обсуждения проекта (при проведении общественного обсуждения проекта документа в очной форме)</w:t>
            </w:r>
          </w:p>
          <w:p w:rsidR="00F97C55" w:rsidRDefault="00F97C55">
            <w:pPr>
              <w:pStyle w:val="Defaul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  <w:tr w:rsidR="00F97C55" w:rsidTr="00157A81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55" w:rsidRDefault="00F97C55">
            <w:pPr>
              <w:pStyle w:val="Defaul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  <w:p w:rsidR="00F97C55" w:rsidRDefault="00F97C55">
            <w:pPr>
              <w:pStyle w:val="Defaul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Заочная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A81" w:rsidRDefault="00157A81" w:rsidP="00833878">
            <w:pPr>
              <w:pStyle w:val="Defaul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  <w:p w:rsidR="00F97C55" w:rsidRPr="004D605E" w:rsidRDefault="00833878" w:rsidP="00833878">
            <w:pPr>
              <w:pStyle w:val="Defaul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17.</w:t>
            </w:r>
            <w:r w:rsidR="00522FD7" w:rsidRPr="004D605E">
              <w:rPr>
                <w:rFonts w:eastAsia="Times New Roman"/>
                <w:bCs/>
                <w:sz w:val="22"/>
                <w:szCs w:val="22"/>
                <w:lang w:eastAsia="ru-RU"/>
              </w:rPr>
              <w:t>0</w:t>
            </w:r>
            <w:r w:rsidR="00A40F07" w:rsidRPr="004D605E">
              <w:rPr>
                <w:rFonts w:eastAsia="Times New Roman"/>
                <w:bCs/>
                <w:sz w:val="22"/>
                <w:szCs w:val="22"/>
                <w:lang w:eastAsia="ru-RU"/>
              </w:rPr>
              <w:t>9</w:t>
            </w:r>
            <w:r w:rsidR="00522FD7" w:rsidRPr="004D605E">
              <w:rPr>
                <w:rFonts w:eastAsia="Times New Roman"/>
                <w:bCs/>
                <w:sz w:val="22"/>
                <w:szCs w:val="22"/>
                <w:lang w:eastAsia="ru-RU"/>
              </w:rPr>
              <w:t>.202</w:t>
            </w: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A81" w:rsidRDefault="00157A81" w:rsidP="00833878">
            <w:pPr>
              <w:pStyle w:val="Defaul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  <w:p w:rsidR="00F97C55" w:rsidRPr="004D605E" w:rsidRDefault="004D605E" w:rsidP="00833878">
            <w:pPr>
              <w:pStyle w:val="Defaul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4D605E">
              <w:rPr>
                <w:rFonts w:eastAsia="Times New Roman"/>
                <w:bCs/>
                <w:sz w:val="22"/>
                <w:szCs w:val="22"/>
                <w:lang w:eastAsia="ru-RU"/>
              </w:rPr>
              <w:t>30</w:t>
            </w:r>
            <w:r w:rsidR="00FA2BC0" w:rsidRPr="004D605E">
              <w:rPr>
                <w:rFonts w:eastAsia="Times New Roman"/>
                <w:bCs/>
                <w:sz w:val="22"/>
                <w:szCs w:val="22"/>
                <w:lang w:eastAsia="ru-RU"/>
              </w:rPr>
              <w:t>.0</w:t>
            </w:r>
            <w:r w:rsidR="00A40F07" w:rsidRPr="004D605E">
              <w:rPr>
                <w:rFonts w:eastAsia="Times New Roman"/>
                <w:bCs/>
                <w:sz w:val="22"/>
                <w:szCs w:val="22"/>
                <w:lang w:eastAsia="ru-RU"/>
              </w:rPr>
              <w:t>9</w:t>
            </w:r>
            <w:r w:rsidR="00AE1C7E" w:rsidRPr="004D605E">
              <w:rPr>
                <w:rFonts w:eastAsia="Times New Roman"/>
                <w:bCs/>
                <w:sz w:val="22"/>
                <w:szCs w:val="22"/>
                <w:lang w:eastAsia="ru-RU"/>
              </w:rPr>
              <w:t>.202</w:t>
            </w:r>
            <w:r w:rsidR="00833878">
              <w:rPr>
                <w:rFonts w:eastAsia="Times New Roman"/>
                <w:bCs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55" w:rsidRPr="00F57F4A" w:rsidRDefault="00157A81">
            <w:pPr>
              <w:pStyle w:val="Default"/>
              <w:rPr>
                <w:rFonts w:eastAsia="Times New Roman"/>
                <w:bCs/>
                <w:sz w:val="22"/>
                <w:szCs w:val="22"/>
                <w:highlight w:val="yellow"/>
                <w:lang w:eastAsia="ru-RU"/>
              </w:rPr>
            </w:pPr>
            <w:r w:rsidRPr="00157A81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https://isilkmr.gosuslugi.ru/deyatelnost/napravleniya-deyatelnosti/sotsialno-ekonomicheskoe-razvitie/materialy-2024-goda/</w:t>
            </w:r>
          </w:p>
        </w:tc>
      </w:tr>
      <w:tr w:rsidR="00F97C55" w:rsidTr="00157A81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55" w:rsidRDefault="00F97C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№ п/п </w:t>
            </w:r>
          </w:p>
          <w:p w:rsidR="00F97C55" w:rsidRDefault="00F97C55">
            <w:pPr>
              <w:pStyle w:val="Defaul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C55" w:rsidRDefault="00F97C5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Автор замечания и (или) предложения к проекту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C55" w:rsidRDefault="00F97C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Содержание замечания и (или) предложения к проекту 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C55" w:rsidRDefault="00F97C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Результат рассмотрения замечания и (или) предложения к проекту (учтено/отклонено, с обоснованием) </w:t>
            </w:r>
          </w:p>
        </w:tc>
      </w:tr>
      <w:tr w:rsidR="00F97C55" w:rsidTr="00157A81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55" w:rsidRDefault="00144FBA" w:rsidP="001C4310">
            <w:pPr>
              <w:pStyle w:val="Default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---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55" w:rsidRDefault="00144FBA" w:rsidP="00144FBA">
            <w:pPr>
              <w:pStyle w:val="Default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---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55" w:rsidRDefault="00144FBA" w:rsidP="00144FBA">
            <w:pPr>
              <w:pStyle w:val="Default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---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C55" w:rsidRDefault="006174AB">
            <w:pPr>
              <w:pStyle w:val="Defaul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Замечаний нет</w:t>
            </w:r>
          </w:p>
          <w:p w:rsidR="001C4310" w:rsidRDefault="001C4310">
            <w:pPr>
              <w:pStyle w:val="Defaul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</w:tr>
    </w:tbl>
    <w:p w:rsidR="00F97C55" w:rsidRDefault="00F97C55" w:rsidP="00F97C55">
      <w:pPr>
        <w:pStyle w:val="Default"/>
        <w:rPr>
          <w:rFonts w:eastAsia="Times New Roman"/>
          <w:bCs/>
          <w:sz w:val="22"/>
          <w:szCs w:val="22"/>
          <w:lang w:eastAsia="ru-RU"/>
        </w:rPr>
      </w:pPr>
    </w:p>
    <w:p w:rsidR="00F97C55" w:rsidRDefault="00F97C55" w:rsidP="00F97C55">
      <w:pPr>
        <w:pStyle w:val="Default"/>
        <w:rPr>
          <w:rFonts w:eastAsia="Times New Roman"/>
          <w:bCs/>
          <w:sz w:val="22"/>
          <w:szCs w:val="22"/>
          <w:lang w:eastAsia="ru-RU"/>
        </w:rPr>
      </w:pPr>
    </w:p>
    <w:p w:rsidR="00006FE5" w:rsidRDefault="00006FE5" w:rsidP="00157A81">
      <w:pPr>
        <w:ind w:left="-567"/>
      </w:pPr>
    </w:p>
    <w:sectPr w:rsidR="00006F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F2F"/>
    <w:rsid w:val="00006FE5"/>
    <w:rsid w:val="00045F2F"/>
    <w:rsid w:val="0005056E"/>
    <w:rsid w:val="0006561D"/>
    <w:rsid w:val="00144FBA"/>
    <w:rsid w:val="00157A81"/>
    <w:rsid w:val="001C4310"/>
    <w:rsid w:val="00264C51"/>
    <w:rsid w:val="002E05A7"/>
    <w:rsid w:val="004D605E"/>
    <w:rsid w:val="00522FD7"/>
    <w:rsid w:val="00602207"/>
    <w:rsid w:val="006174AB"/>
    <w:rsid w:val="006A25A0"/>
    <w:rsid w:val="006D60F4"/>
    <w:rsid w:val="00762937"/>
    <w:rsid w:val="00833878"/>
    <w:rsid w:val="008F2CCE"/>
    <w:rsid w:val="009C4489"/>
    <w:rsid w:val="00A40F07"/>
    <w:rsid w:val="00AC24CE"/>
    <w:rsid w:val="00AE1C7E"/>
    <w:rsid w:val="00BF1291"/>
    <w:rsid w:val="00C37B01"/>
    <w:rsid w:val="00C71924"/>
    <w:rsid w:val="00E817C0"/>
    <w:rsid w:val="00F57F4A"/>
    <w:rsid w:val="00F97C55"/>
    <w:rsid w:val="00FA2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072CC4-0410-417B-88F8-E7C9CC11E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C5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97C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F97C5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C4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44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30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Корягина</dc:creator>
  <cp:keywords/>
  <dc:description/>
  <cp:lastModifiedBy>Любовь Ивко</cp:lastModifiedBy>
  <cp:revision>29</cp:revision>
  <cp:lastPrinted>2024-10-02T03:25:00Z</cp:lastPrinted>
  <dcterms:created xsi:type="dcterms:W3CDTF">2020-09-04T02:19:00Z</dcterms:created>
  <dcterms:modified xsi:type="dcterms:W3CDTF">2024-10-02T03:25:00Z</dcterms:modified>
</cp:coreProperties>
</file>