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C66424" w:rsidRDefault="00C66424" w:rsidP="00C66424">
      <w:pPr>
        <w:autoSpaceDE w:val="0"/>
        <w:autoSpaceDN w:val="0"/>
        <w:adjustRightInd w:val="0"/>
        <w:ind w:firstLine="700"/>
        <w:jc w:val="center"/>
      </w:pPr>
      <w:r w:rsidRPr="000517D9">
        <w:t xml:space="preserve">(в ред. Решений Совета </w:t>
      </w:r>
      <w:proofErr w:type="spellStart"/>
      <w:r w:rsidRPr="000517D9">
        <w:t>Исилькульского</w:t>
      </w:r>
      <w:proofErr w:type="spellEnd"/>
      <w:r w:rsidRPr="000517D9">
        <w:t xml:space="preserve"> муниципального района Омской области от 2</w:t>
      </w:r>
      <w:r>
        <w:t>8</w:t>
      </w:r>
      <w:r w:rsidRPr="000517D9">
        <w:t>.02.202</w:t>
      </w:r>
      <w:r>
        <w:t>4</w:t>
      </w:r>
      <w:r w:rsidRPr="000517D9">
        <w:t xml:space="preserve"> №</w:t>
      </w:r>
      <w:r>
        <w:t>1</w:t>
      </w:r>
      <w:r w:rsidRPr="000517D9">
        <w:t>1</w:t>
      </w:r>
      <w:r w:rsidR="00421A08">
        <w:t>, от 24.04.2024г. №38</w:t>
      </w:r>
      <w:r>
        <w:t>)</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421A08">
        <w:rPr>
          <w:sz w:val="28"/>
          <w:szCs w:val="28"/>
        </w:rPr>
        <w:t> 449 823 063,86</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421A08">
        <w:rPr>
          <w:sz w:val="28"/>
          <w:szCs w:val="28"/>
        </w:rPr>
        <w:t> 493 571 185,53</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w:t>
      </w:r>
      <w:r w:rsidR="00421A08">
        <w:rPr>
          <w:sz w:val="28"/>
          <w:szCs w:val="28"/>
        </w:rPr>
        <w:t>43 748 121,67</w:t>
      </w:r>
      <w:r w:rsidR="00FE5BF9" w:rsidRPr="0060511D">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8803DE">
        <w:rPr>
          <w:sz w:val="28"/>
          <w:szCs w:val="28"/>
        </w:rPr>
        <w:t>1</w:t>
      </w:r>
      <w:r w:rsidR="00C66424">
        <w:rPr>
          <w:sz w:val="28"/>
          <w:szCs w:val="28"/>
        </w:rPr>
        <w:t> 118</w:t>
      </w:r>
      <w:r w:rsidR="00421A08">
        <w:rPr>
          <w:sz w:val="28"/>
          <w:szCs w:val="28"/>
        </w:rPr>
        <w:t> </w:t>
      </w:r>
      <w:r w:rsidR="00C66424">
        <w:rPr>
          <w:sz w:val="28"/>
          <w:szCs w:val="28"/>
        </w:rPr>
        <w:t>3</w:t>
      </w:r>
      <w:r w:rsidR="00421A08">
        <w:rPr>
          <w:sz w:val="28"/>
          <w:szCs w:val="28"/>
        </w:rPr>
        <w:t>97 974,17</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C66424">
        <w:rPr>
          <w:sz w:val="28"/>
          <w:szCs w:val="28"/>
        </w:rPr>
        <w:t>1 012</w:t>
      </w:r>
      <w:r w:rsidR="00421A08">
        <w:rPr>
          <w:sz w:val="28"/>
          <w:szCs w:val="28"/>
        </w:rPr>
        <w:t> 304 186,27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421A08">
        <w:rPr>
          <w:sz w:val="28"/>
          <w:szCs w:val="28"/>
        </w:rPr>
        <w:t>1 118 397 974,17</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421A08">
        <w:rPr>
          <w:sz w:val="28"/>
          <w:szCs w:val="28"/>
        </w:rPr>
        <w:t>1 012 304 186,27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w:t>
      </w:r>
      <w:r w:rsidR="00BE1065">
        <w:rPr>
          <w:sz w:val="28"/>
          <w:szCs w:val="28"/>
        </w:rPr>
        <w:t>тся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C66424" w:rsidRPr="005D5F02">
        <w:rPr>
          <w:rFonts w:eastAsiaTheme="minorHAnsi"/>
          <w:sz w:val="28"/>
          <w:szCs w:val="28"/>
          <w:lang w:eastAsia="en-US"/>
        </w:rPr>
        <w:t xml:space="preserve">Утвердить объем бюджетных ассигнований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на 2024 год в размере 3 013 885,22 руб. (в том числе бюджетные ассигнования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не использованные в 2023 году, - 94 717,82  руб.), на 2025 год в размере 2 952 867,40 руб., на 2026 год в размере 3 102 167,40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w:t>
      </w:r>
      <w:r w:rsidRPr="0060511D">
        <w:rPr>
          <w:sz w:val="28"/>
          <w:szCs w:val="28"/>
        </w:rPr>
        <w:lastRenderedPageBreak/>
        <w:t>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w:t>
      </w:r>
      <w:r w:rsidRPr="00FA32DF">
        <w:rPr>
          <w:sz w:val="28"/>
          <w:szCs w:val="28"/>
        </w:rPr>
        <w:lastRenderedPageBreak/>
        <w:t>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421A08">
        <w:rPr>
          <w:sz w:val="28"/>
          <w:szCs w:val="28"/>
        </w:rPr>
        <w:t> 917 011,10</w:t>
      </w:r>
      <w:r w:rsidR="00D615D2" w:rsidRPr="00FA32DF">
        <w:rPr>
          <w:sz w:val="28"/>
          <w:szCs w:val="28"/>
        </w:rPr>
        <w:t xml:space="preserve">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w:t>
      </w:r>
      <w:proofErr w:type="gramEnd"/>
      <w:r w:rsidR="00F06402" w:rsidRPr="0006479D">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 xml:space="preserve">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 xml:space="preserve">бюджетной системы Российской Федерации, в 2024 году в сумме </w:t>
      </w:r>
      <w:r w:rsidR="00421A08">
        <w:rPr>
          <w:rFonts w:ascii="Times New Roman" w:hAnsi="Times New Roman" w:cs="Times New Roman"/>
          <w:sz w:val="28"/>
          <w:szCs w:val="28"/>
        </w:rPr>
        <w:t>1 039 078 548,42</w:t>
      </w:r>
      <w:r w:rsidRPr="00561898">
        <w:rPr>
          <w:rFonts w:ascii="Times New Roman" w:hAnsi="Times New Roman" w:cs="Times New Roman"/>
          <w:sz w:val="28"/>
          <w:szCs w:val="28"/>
        </w:rPr>
        <w:t xml:space="preserve"> руб., в 2025 году в сумме </w:t>
      </w:r>
      <w:r w:rsidR="00C66424">
        <w:rPr>
          <w:rFonts w:ascii="Times New Roman" w:hAnsi="Times New Roman" w:cs="Times New Roman"/>
          <w:sz w:val="28"/>
          <w:szCs w:val="28"/>
        </w:rPr>
        <w:t>765</w:t>
      </w:r>
      <w:r w:rsidR="00421A08">
        <w:rPr>
          <w:rFonts w:ascii="Times New Roman" w:hAnsi="Times New Roman" w:cs="Times New Roman"/>
          <w:sz w:val="28"/>
          <w:szCs w:val="28"/>
        </w:rPr>
        <w:t> 421 134,94</w:t>
      </w:r>
      <w:r w:rsidRPr="00561898">
        <w:rPr>
          <w:rFonts w:ascii="Times New Roman" w:hAnsi="Times New Roman" w:cs="Times New Roman"/>
          <w:sz w:val="28"/>
          <w:szCs w:val="28"/>
        </w:rPr>
        <w:t xml:space="preserve"> руб. и в 2026 году в сумме </w:t>
      </w:r>
      <w:r w:rsidR="00C66424">
        <w:rPr>
          <w:rFonts w:ascii="Times New Roman" w:hAnsi="Times New Roman" w:cs="Times New Roman"/>
          <w:sz w:val="28"/>
          <w:szCs w:val="28"/>
        </w:rPr>
        <w:t>63</w:t>
      </w:r>
      <w:r w:rsidR="00421A08">
        <w:rPr>
          <w:rFonts w:ascii="Times New Roman" w:hAnsi="Times New Roman" w:cs="Times New Roman"/>
          <w:sz w:val="28"/>
          <w:szCs w:val="28"/>
        </w:rPr>
        <w:t>3 002 253,25</w:t>
      </w:r>
      <w:r w:rsidRPr="00561898">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D37A89">
        <w:rPr>
          <w:sz w:val="28"/>
          <w:szCs w:val="28"/>
        </w:rPr>
        <w:t>6</w:t>
      </w:r>
      <w:r w:rsidR="00421A08">
        <w:rPr>
          <w:sz w:val="28"/>
          <w:szCs w:val="28"/>
        </w:rPr>
        <w:t>9 145 723,23</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421A08">
        <w:rPr>
          <w:sz w:val="28"/>
          <w:szCs w:val="28"/>
        </w:rPr>
        <w:t>5 076 045,23</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 xml:space="preserve">2) для обеспечения расходных обязательств, возникающих при осуществлении полномочий органами местного самоуправления поселений </w:t>
      </w:r>
      <w:proofErr w:type="spellStart"/>
      <w:r w:rsidRPr="005D5F02">
        <w:rPr>
          <w:sz w:val="28"/>
          <w:szCs w:val="28"/>
        </w:rPr>
        <w:t>Исилькульского</w:t>
      </w:r>
      <w:proofErr w:type="spellEnd"/>
      <w:r w:rsidRPr="005D5F02">
        <w:rPr>
          <w:sz w:val="28"/>
          <w:szCs w:val="28"/>
        </w:rPr>
        <w:t xml:space="preserve"> муниципального района;</w:t>
      </w:r>
    </w:p>
    <w:p w:rsidR="00C66424"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r w:rsidR="00421A08">
        <w:rPr>
          <w:sz w:val="28"/>
          <w:szCs w:val="28"/>
        </w:rPr>
        <w:t>;</w:t>
      </w:r>
    </w:p>
    <w:p w:rsidR="00421A08" w:rsidRPr="005D5F02" w:rsidRDefault="00421A08" w:rsidP="00C66424">
      <w:pPr>
        <w:ind w:firstLine="709"/>
        <w:jc w:val="both"/>
        <w:rPr>
          <w:sz w:val="28"/>
          <w:szCs w:val="28"/>
        </w:rPr>
      </w:pPr>
      <w:r w:rsidRPr="0062671F">
        <w:rPr>
          <w:sz w:val="28"/>
          <w:szCs w:val="28"/>
        </w:rPr>
        <w:t xml:space="preserve">4) на поощрение </w:t>
      </w:r>
      <w:proofErr w:type="gramStart"/>
      <w:r w:rsidRPr="0062671F">
        <w:rPr>
          <w:sz w:val="28"/>
          <w:szCs w:val="28"/>
        </w:rPr>
        <w:t>достижения наилучших результатов оценки качества организации</w:t>
      </w:r>
      <w:proofErr w:type="gramEnd"/>
      <w:r w:rsidRPr="0062671F">
        <w:rPr>
          <w:sz w:val="28"/>
          <w:szCs w:val="28"/>
        </w:rPr>
        <w:t xml:space="preserve"> и осуществления бюджетного процесса в поселениях </w:t>
      </w:r>
      <w:proofErr w:type="spellStart"/>
      <w:r w:rsidRPr="0062671F">
        <w:rPr>
          <w:sz w:val="28"/>
          <w:szCs w:val="28"/>
        </w:rPr>
        <w:t>Исилькульского</w:t>
      </w:r>
      <w:proofErr w:type="spellEnd"/>
      <w:r w:rsidRPr="0062671F">
        <w:rPr>
          <w:sz w:val="28"/>
          <w:szCs w:val="28"/>
        </w:rPr>
        <w:t xml:space="preserve"> муниципального района</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lastRenderedPageBreak/>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FA32DF">
        <w:rPr>
          <w:sz w:val="28"/>
          <w:szCs w:val="28"/>
        </w:rPr>
        <w:lastRenderedPageBreak/>
        <w:t>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lastRenderedPageBreak/>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proofErr w:type="spellStart"/>
      <w:r w:rsidRPr="002316F1">
        <w:rPr>
          <w:sz w:val="28"/>
          <w:szCs w:val="28"/>
        </w:rPr>
        <w:t>Исилькульского</w:t>
      </w:r>
      <w:proofErr w:type="spellEnd"/>
      <w:r w:rsidRPr="002316F1">
        <w:rPr>
          <w:sz w:val="28"/>
          <w:szCs w:val="28"/>
        </w:rPr>
        <w:t xml:space="preserve">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F7106B"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F7106B"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421A08">
      <w:rPr>
        <w:rStyle w:val="a5"/>
        <w:noProof/>
        <w:sz w:val="28"/>
        <w:szCs w:val="28"/>
      </w:rPr>
      <w:t>8</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1A08"/>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106B"/>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8145C-274E-489E-AF11-8AAF75240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10</Pages>
  <Words>3248</Words>
  <Characters>18518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37</cp:revision>
  <cp:lastPrinted>2022-11-09T10:23:00Z</cp:lastPrinted>
  <dcterms:created xsi:type="dcterms:W3CDTF">2022-11-17T08:52:00Z</dcterms:created>
  <dcterms:modified xsi:type="dcterms:W3CDTF">2024-04-24T10:57:00Z</dcterms:modified>
</cp:coreProperties>
</file>