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76" w:rsidRPr="00F029F9" w:rsidRDefault="00A44676" w:rsidP="00A44676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>Приложение N 6.1</w:t>
      </w:r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 xml:space="preserve">к Порядку открытия и ведения </w:t>
      </w:r>
      <w:proofErr w:type="gramStart"/>
      <w:r w:rsidRPr="00F029F9">
        <w:rPr>
          <w:rFonts w:eastAsiaTheme="minorHAnsi"/>
          <w:sz w:val="20"/>
          <w:szCs w:val="20"/>
          <w:lang w:eastAsia="en-US"/>
        </w:rPr>
        <w:t>лицевых</w:t>
      </w:r>
      <w:proofErr w:type="gramEnd"/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>счетов Комитетом финансов и контроля</w:t>
      </w:r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 xml:space="preserve">Администрации </w:t>
      </w:r>
      <w:proofErr w:type="spellStart"/>
      <w:r w:rsidRPr="00F029F9">
        <w:rPr>
          <w:rFonts w:eastAsiaTheme="minorHAnsi"/>
          <w:sz w:val="20"/>
          <w:szCs w:val="20"/>
          <w:lang w:eastAsia="en-US"/>
        </w:rPr>
        <w:t>исилькульского</w:t>
      </w:r>
      <w:proofErr w:type="spellEnd"/>
      <w:r w:rsidRPr="00F029F9">
        <w:rPr>
          <w:rFonts w:eastAsiaTheme="minorHAnsi"/>
          <w:sz w:val="20"/>
          <w:szCs w:val="20"/>
          <w:lang w:eastAsia="en-US"/>
        </w:rPr>
        <w:t xml:space="preserve"> района Омской</w:t>
      </w:r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 xml:space="preserve">области, </w:t>
      </w:r>
      <w:proofErr w:type="gramStart"/>
      <w:r w:rsidRPr="00F029F9">
        <w:rPr>
          <w:rFonts w:eastAsiaTheme="minorHAnsi"/>
          <w:sz w:val="20"/>
          <w:szCs w:val="20"/>
          <w:lang w:eastAsia="en-US"/>
        </w:rPr>
        <w:t>утвержденному</w:t>
      </w:r>
      <w:proofErr w:type="gramEnd"/>
      <w:r w:rsidRPr="00F029F9">
        <w:rPr>
          <w:rFonts w:eastAsiaTheme="minorHAnsi"/>
          <w:sz w:val="20"/>
          <w:szCs w:val="20"/>
          <w:lang w:eastAsia="en-US"/>
        </w:rPr>
        <w:t xml:space="preserve"> приказом</w:t>
      </w:r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proofErr w:type="spellStart"/>
      <w:r w:rsidRPr="00F029F9">
        <w:rPr>
          <w:rFonts w:eastAsiaTheme="minorHAnsi"/>
          <w:sz w:val="20"/>
          <w:szCs w:val="20"/>
          <w:lang w:eastAsia="en-US"/>
        </w:rPr>
        <w:t>КФиК</w:t>
      </w:r>
      <w:proofErr w:type="spellEnd"/>
      <w:r w:rsidRPr="00F029F9">
        <w:rPr>
          <w:rFonts w:eastAsiaTheme="minorHAnsi"/>
          <w:sz w:val="20"/>
          <w:szCs w:val="20"/>
          <w:lang w:eastAsia="en-US"/>
        </w:rPr>
        <w:t xml:space="preserve"> </w:t>
      </w:r>
      <w:proofErr w:type="spellStart"/>
      <w:r w:rsidRPr="00F029F9">
        <w:rPr>
          <w:rFonts w:eastAsiaTheme="minorHAnsi"/>
          <w:sz w:val="20"/>
          <w:szCs w:val="20"/>
          <w:lang w:eastAsia="en-US"/>
        </w:rPr>
        <w:t>Исилькульского</w:t>
      </w:r>
      <w:proofErr w:type="spellEnd"/>
      <w:r w:rsidRPr="00F029F9">
        <w:rPr>
          <w:rFonts w:eastAsiaTheme="minorHAnsi"/>
          <w:sz w:val="20"/>
          <w:szCs w:val="20"/>
          <w:lang w:eastAsia="en-US"/>
        </w:rPr>
        <w:t xml:space="preserve"> МР</w:t>
      </w:r>
    </w:p>
    <w:p w:rsidR="00A44676" w:rsidRPr="00F029F9" w:rsidRDefault="00A44676" w:rsidP="00A44676">
      <w:pPr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F029F9">
        <w:rPr>
          <w:rFonts w:eastAsiaTheme="minorHAnsi"/>
          <w:sz w:val="20"/>
          <w:szCs w:val="20"/>
          <w:lang w:eastAsia="en-US"/>
        </w:rPr>
        <w:t>от 21 февраля 2012 г. N 4</w:t>
      </w:r>
    </w:p>
    <w:p w:rsidR="00A44676" w:rsidRDefault="00A44676" w:rsidP="00A4467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СОГЛАШЕНИЕ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о неразглашении информации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г. Исилькуль                                         "__" ___________ 20__ г.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Комитет финансов и контроля Администрации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Исилькульского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муниципального района Омской   области,   именуемое   в  дальнейшем</w:t>
      </w:r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"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", в лице </w:t>
      </w:r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Заместителя главы </w:t>
      </w:r>
      <w:proofErr w:type="spellStart"/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>Администрации,п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редседателя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комитета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_</w:t>
      </w:r>
      <w:r w:rsidR="00FC30BF" w:rsidRPr="00FC30BF">
        <w:rPr>
          <w:rFonts w:ascii="Courier New" w:eastAsiaTheme="minorHAnsi" w:hAnsi="Courier New" w:cs="Courier New"/>
          <w:sz w:val="20"/>
          <w:szCs w:val="20"/>
          <w:u w:val="single"/>
          <w:lang w:eastAsia="en-US"/>
        </w:rPr>
        <w:t>Кузововой</w:t>
      </w:r>
      <w:proofErr w:type="spellEnd"/>
      <w:r w:rsidR="00FC30BF" w:rsidRPr="00FC30BF">
        <w:rPr>
          <w:rFonts w:ascii="Courier New" w:eastAsiaTheme="minorHAnsi" w:hAnsi="Courier New" w:cs="Courier New"/>
          <w:sz w:val="20"/>
          <w:szCs w:val="20"/>
          <w:u w:val="single"/>
          <w:lang w:eastAsia="en-US"/>
        </w:rPr>
        <w:t xml:space="preserve"> </w:t>
      </w:r>
      <w:r w:rsidR="00671C8C">
        <w:rPr>
          <w:rFonts w:ascii="Courier New" w:eastAsiaTheme="minorHAnsi" w:hAnsi="Courier New" w:cs="Courier New"/>
          <w:sz w:val="20"/>
          <w:szCs w:val="20"/>
          <w:u w:val="single"/>
          <w:lang w:eastAsia="en-US"/>
        </w:rPr>
        <w:t>Т</w:t>
      </w:r>
      <w:r w:rsidR="00FC30BF" w:rsidRPr="00FC30BF">
        <w:rPr>
          <w:rFonts w:ascii="Courier New" w:eastAsiaTheme="minorHAnsi" w:hAnsi="Courier New" w:cs="Courier New"/>
          <w:sz w:val="20"/>
          <w:szCs w:val="20"/>
          <w:u w:val="single"/>
          <w:lang w:eastAsia="en-US"/>
        </w:rPr>
        <w:t>атьяны Николаевны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, действующего на основании Положения о</w:t>
      </w:r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>, и ________________________________________________________________</w:t>
      </w:r>
      <w:r w:rsidR="00FC30BF">
        <w:rPr>
          <w:rFonts w:ascii="Courier New" w:eastAsiaTheme="minorHAnsi" w:hAnsi="Courier New" w:cs="Courier New"/>
          <w:sz w:val="20"/>
          <w:szCs w:val="20"/>
          <w:lang w:eastAsia="en-US"/>
        </w:rPr>
        <w:t>_________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____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(наименование Клиента)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именуемое в дальнейшем "Клиент", в лице ___________________________________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_____________________,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действующего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на основании _________________________,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именуемые  в  дальнейшем  "Стороны",  заключили  настоящее   Соглашение   о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неразглашении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информации (далее - Соглашение) о нижеследующем.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1.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обеспечивает конфиденциальность   операций   по   лицевым  счетам  Клиента,  открытым  в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>, в соответствии с законодательством.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предоставляет информацию третьим лицам о лицевых счетах и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(или)  о  движении  денежных  средств  на лицевых счетах Клиента в случаях,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предусмотренных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законодательством.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2. Выделенное  Клиенту  кодовое  имя и пароль являются конфиденциальной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информацией и не подлежат разглашению третьим лицам.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В случае   разглашения   данной  информации 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имеет  право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приостановить информационный обмен до смены кодового имени и пароля.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3. Стороны    несут     ответственность    за    разглашение    сведений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конфиденциального характера в соответствии с законодательством.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4. Клиент несет ответственность: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 за достоверность данных  в  представленных  документах  для  открытия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лицевых счетов и осуществления кассовых операций;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- за   актуальность   электронных   подписей   лиц  и  подписей  лиц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в</w:t>
      </w:r>
      <w:proofErr w:type="gramEnd"/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соответствии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с представленной карточкой образцов подписей и оттиска печати,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которым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предоставлено  право  распоряжения  средствами  на  лицевом  счете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Клиента.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5. Настоящее  Соглашение  вступает  в  силу  с  момента  его подписания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Сторонами.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6. Настоящее  Соглашение  составлено  в  двух  экземплярах,  каждый  </w:t>
      </w: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из</w:t>
      </w:r>
      <w:proofErr w:type="gramEnd"/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которых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имеет одинаковую юридическую силу.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7. Дополнительное соглашение при переоформлении лицевого счета Клиента,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смене руководителей Сторон не оформляется.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proofErr w:type="spellStart"/>
      <w:r>
        <w:rPr>
          <w:rFonts w:ascii="Courier New" w:eastAsiaTheme="minorHAnsi" w:hAnsi="Courier New" w:cs="Courier New"/>
          <w:sz w:val="20"/>
          <w:szCs w:val="20"/>
          <w:lang w:eastAsia="en-US"/>
        </w:rPr>
        <w:t>КФиК</w:t>
      </w:r>
      <w:proofErr w:type="spellEnd"/>
      <w:proofErr w:type="gramStart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:</w:t>
      </w:r>
      <w:proofErr w:type="gramEnd"/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  <w:r w:rsidR="00A946C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Клиент:</w:t>
      </w: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</w:t>
      </w:r>
    </w:p>
    <w:p w:rsidR="00A44676" w:rsidRDefault="00A44676" w:rsidP="00A44676">
      <w:pPr>
        <w:pStyle w:val="ConsPlusNonformat"/>
        <w:widowControl/>
      </w:pPr>
      <w:proofErr w:type="spellStart"/>
      <w:r>
        <w:rPr>
          <w:sz w:val="22"/>
          <w:szCs w:val="22"/>
        </w:rPr>
        <w:t>КФиК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Исилькульского</w:t>
      </w:r>
      <w:proofErr w:type="spellEnd"/>
      <w:r>
        <w:rPr>
          <w:sz w:val="22"/>
          <w:szCs w:val="22"/>
        </w:rPr>
        <w:t xml:space="preserve"> МР</w:t>
      </w:r>
      <w:r>
        <w:t xml:space="preserve"> </w:t>
      </w:r>
    </w:p>
    <w:p w:rsidR="00A44676" w:rsidRDefault="00A44676" w:rsidP="00A44676">
      <w:pPr>
        <w:pStyle w:val="ConsPlusNonformat"/>
        <w:widowControl/>
      </w:pPr>
      <w:r>
        <w:t xml:space="preserve">                                      </w:t>
      </w:r>
    </w:p>
    <w:p w:rsidR="00A44676" w:rsidRDefault="00A44676" w:rsidP="00A44676">
      <w:pPr>
        <w:pStyle w:val="ConsPlusNonformat"/>
        <w:widowControl/>
      </w:pPr>
      <w:r>
        <w:t>646024 г. Исилькуль</w:t>
      </w:r>
      <w:r w:rsidR="00FC30BF">
        <w:t xml:space="preserve">, </w:t>
      </w:r>
      <w:r>
        <w:t xml:space="preserve">ул. </w:t>
      </w:r>
      <w:proofErr w:type="gramStart"/>
      <w:r>
        <w:t>Советская</w:t>
      </w:r>
      <w:proofErr w:type="gramEnd"/>
      <w:r>
        <w:t xml:space="preserve"> 62</w:t>
      </w:r>
    </w:p>
    <w:p w:rsidR="00FC30BF" w:rsidRDefault="00FC30BF" w:rsidP="00A44676">
      <w:pPr>
        <w:pStyle w:val="ConsPlusNonformat"/>
        <w:widowControl/>
        <w:rPr>
          <w:u w:val="single"/>
        </w:rPr>
      </w:pPr>
      <w:r>
        <w:rPr>
          <w:u w:val="single"/>
        </w:rPr>
        <w:t>Заместитель главы Администрации,</w:t>
      </w:r>
    </w:p>
    <w:p w:rsidR="00A44676" w:rsidRDefault="00FC30BF" w:rsidP="00A44676">
      <w:pPr>
        <w:pStyle w:val="ConsPlusNonformat"/>
        <w:widowControl/>
        <w:rPr>
          <w:u w:val="single"/>
        </w:rPr>
      </w:pPr>
      <w:r>
        <w:rPr>
          <w:u w:val="single"/>
        </w:rPr>
        <w:t>п</w:t>
      </w:r>
      <w:r w:rsidR="00A44676">
        <w:rPr>
          <w:u w:val="single"/>
        </w:rPr>
        <w:t xml:space="preserve">редседатель </w:t>
      </w:r>
      <w:r>
        <w:rPr>
          <w:u w:val="single"/>
        </w:rPr>
        <w:t>комитета</w:t>
      </w:r>
    </w:p>
    <w:p w:rsidR="00FC30BF" w:rsidRDefault="00FC30BF" w:rsidP="00A44676">
      <w:pPr>
        <w:pStyle w:val="ConsPlusNonformat"/>
        <w:widowControl/>
        <w:rPr>
          <w:u w:val="single"/>
        </w:rPr>
      </w:pPr>
    </w:p>
    <w:p w:rsidR="00A44676" w:rsidRDefault="00A44676" w:rsidP="00A4467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u w:val="single"/>
        </w:rPr>
        <w:t xml:space="preserve">                                    </w:t>
      </w:r>
      <w:proofErr w:type="spellStart"/>
      <w:r w:rsidR="00FC30BF">
        <w:rPr>
          <w:u w:val="single"/>
        </w:rPr>
        <w:t>Т.Н.Кузовова</w:t>
      </w:r>
      <w:proofErr w:type="spellEnd"/>
      <w:r w:rsidRPr="00153C46">
        <w:rPr>
          <w:rFonts w:ascii="Courier New" w:hAnsi="Courier New" w:cs="Courier New"/>
          <w:sz w:val="22"/>
          <w:szCs w:val="22"/>
          <w:u w:val="single"/>
        </w:rPr>
        <w:t xml:space="preserve"> </w:t>
      </w:r>
      <w:r w:rsidRPr="00153C46">
        <w:rPr>
          <w:rFonts w:ascii="Courier New" w:hAnsi="Courier New" w:cs="Courier New"/>
          <w:sz w:val="22"/>
          <w:szCs w:val="22"/>
        </w:rPr>
        <w:t xml:space="preserve">                                                                        </w:t>
      </w:r>
    </w:p>
    <w:p w:rsidR="006040E0" w:rsidRDefault="00A44676" w:rsidP="00F029F9">
      <w:pPr>
        <w:autoSpaceDE w:val="0"/>
        <w:autoSpaceDN w:val="0"/>
        <w:adjustRightInd w:val="0"/>
        <w:jc w:val="both"/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М.П.                                                          М.П.</w:t>
      </w:r>
    </w:p>
    <w:sectPr w:rsidR="006040E0" w:rsidSect="0060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676"/>
    <w:rsid w:val="00363442"/>
    <w:rsid w:val="00541F76"/>
    <w:rsid w:val="006040E0"/>
    <w:rsid w:val="00671C8C"/>
    <w:rsid w:val="009D0CDC"/>
    <w:rsid w:val="00A44676"/>
    <w:rsid w:val="00A946C1"/>
    <w:rsid w:val="00C2716D"/>
    <w:rsid w:val="00C4608B"/>
    <w:rsid w:val="00D019D7"/>
    <w:rsid w:val="00D5342B"/>
    <w:rsid w:val="00F029F9"/>
    <w:rsid w:val="00FC3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4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2543</Characters>
  <Application>Microsoft Office Word</Application>
  <DocSecurity>0</DocSecurity>
  <Lines>21</Lines>
  <Paragraphs>5</Paragraphs>
  <ScaleCrop>false</ScaleCrop>
  <Company>administration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Орловская Лариса Леонидовна</cp:lastModifiedBy>
  <cp:revision>7</cp:revision>
  <dcterms:created xsi:type="dcterms:W3CDTF">2017-01-17T07:44:00Z</dcterms:created>
  <dcterms:modified xsi:type="dcterms:W3CDTF">2020-03-30T10:06:00Z</dcterms:modified>
</cp:coreProperties>
</file>